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76E49" w14:textId="22035DB7" w:rsidR="0045552C" w:rsidRPr="00D523DA" w:rsidRDefault="00D523DA" w:rsidP="00D523D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523DA">
        <w:rPr>
          <w:rFonts w:ascii="Times New Roman" w:hAnsi="Times New Roman" w:cs="Times New Roman"/>
          <w:bCs/>
          <w:sz w:val="28"/>
          <w:szCs w:val="28"/>
          <w:lang w:val="ru-RU"/>
        </w:rPr>
        <w:t>Список литературы для чтения летом (11 класс)</w:t>
      </w:r>
    </w:p>
    <w:p w14:paraId="7A04663B" w14:textId="0517E554" w:rsidR="00565EED" w:rsidRPr="00E46986" w:rsidRDefault="00565EED" w:rsidP="00D523DA">
      <w:pPr>
        <w:spacing w:after="0"/>
        <w:rPr>
          <w:bCs/>
          <w:lang w:val="ru-RU"/>
        </w:rPr>
      </w:pPr>
    </w:p>
    <w:p w14:paraId="5572FEF6" w14:textId="66B40AC4" w:rsidR="00565EED" w:rsidRPr="00E46986" w:rsidRDefault="00565EED" w:rsidP="00565EED">
      <w:pPr>
        <w:spacing w:after="0"/>
        <w:ind w:firstLine="600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 xml:space="preserve">А. И. Куприн. </w:t>
      </w:r>
      <w:bookmarkStart w:id="0" w:name="f5b4f9c4-7443-4753-ba4c-a2c07976aef2"/>
      <w:r w:rsidRPr="00E46986">
        <w:rPr>
          <w:rFonts w:ascii="Times New Roman" w:hAnsi="Times New Roman"/>
          <w:bCs/>
          <w:sz w:val="28"/>
          <w:lang w:val="ru-RU"/>
        </w:rPr>
        <w:t xml:space="preserve"> «Гранатовый браслет», «Олеся»</w:t>
      </w:r>
      <w:bookmarkEnd w:id="0"/>
      <w:r w:rsidR="00D523DA">
        <w:rPr>
          <w:rFonts w:ascii="Times New Roman" w:hAnsi="Times New Roman"/>
          <w:bCs/>
          <w:sz w:val="28"/>
          <w:lang w:val="ru-RU"/>
        </w:rPr>
        <w:t>.</w:t>
      </w:r>
    </w:p>
    <w:p w14:paraId="37AC1569" w14:textId="5DB557F7" w:rsidR="00565EED" w:rsidRPr="00E46986" w:rsidRDefault="00565EED" w:rsidP="00565EED">
      <w:pPr>
        <w:spacing w:after="0"/>
        <w:ind w:firstLine="600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 xml:space="preserve">Л. Н. Андреев. </w:t>
      </w:r>
      <w:bookmarkStart w:id="1" w:name="dc41bc66-179d-4397-83fd-ca30bee83713"/>
      <w:r w:rsidRPr="00E46986">
        <w:rPr>
          <w:rFonts w:ascii="Times New Roman" w:hAnsi="Times New Roman"/>
          <w:bCs/>
          <w:sz w:val="28"/>
          <w:lang w:val="ru-RU"/>
        </w:rPr>
        <w:t xml:space="preserve"> «Иуда Искариот», «Большой шлем», «Ангелочек»</w:t>
      </w:r>
      <w:bookmarkEnd w:id="1"/>
      <w:r w:rsidR="00D523DA">
        <w:rPr>
          <w:rFonts w:ascii="Times New Roman" w:hAnsi="Times New Roman"/>
          <w:bCs/>
          <w:sz w:val="28"/>
          <w:lang w:val="ru-RU"/>
        </w:rPr>
        <w:t>.</w:t>
      </w:r>
    </w:p>
    <w:p w14:paraId="1C31172C" w14:textId="3111FDB6" w:rsidR="00565EED" w:rsidRPr="00E46986" w:rsidRDefault="00565EED" w:rsidP="00D523DA">
      <w:pPr>
        <w:spacing w:after="0"/>
        <w:ind w:firstLine="600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 xml:space="preserve">М. Горький. </w:t>
      </w:r>
      <w:bookmarkStart w:id="2" w:name="872871ae-76b1-4069-99bb-4813aeaf5b5f"/>
      <w:r w:rsidRPr="00E46986">
        <w:rPr>
          <w:rFonts w:ascii="Times New Roman" w:hAnsi="Times New Roman"/>
          <w:bCs/>
          <w:sz w:val="28"/>
          <w:lang w:val="ru-RU"/>
        </w:rPr>
        <w:t xml:space="preserve"> «Старуха Изергиль», «Макар </w:t>
      </w:r>
      <w:proofErr w:type="spellStart"/>
      <w:r w:rsidRPr="00E46986">
        <w:rPr>
          <w:rFonts w:ascii="Times New Roman" w:hAnsi="Times New Roman"/>
          <w:bCs/>
          <w:sz w:val="28"/>
          <w:lang w:val="ru-RU"/>
        </w:rPr>
        <w:t>Чудра</w:t>
      </w:r>
      <w:proofErr w:type="spellEnd"/>
      <w:r w:rsidRPr="00E46986">
        <w:rPr>
          <w:rFonts w:ascii="Times New Roman" w:hAnsi="Times New Roman"/>
          <w:bCs/>
          <w:sz w:val="28"/>
          <w:lang w:val="ru-RU"/>
        </w:rPr>
        <w:t>», «</w:t>
      </w:r>
      <w:proofErr w:type="spellStart"/>
      <w:r w:rsidRPr="00E46986">
        <w:rPr>
          <w:rFonts w:ascii="Times New Roman" w:hAnsi="Times New Roman"/>
          <w:bCs/>
          <w:sz w:val="28"/>
          <w:lang w:val="ru-RU"/>
        </w:rPr>
        <w:t>Челкаш</w:t>
      </w:r>
      <w:proofErr w:type="spellEnd"/>
      <w:r w:rsidRPr="00E46986">
        <w:rPr>
          <w:rFonts w:ascii="Times New Roman" w:hAnsi="Times New Roman"/>
          <w:bCs/>
          <w:sz w:val="28"/>
          <w:lang w:val="ru-RU"/>
        </w:rPr>
        <w:t>»</w:t>
      </w:r>
      <w:bookmarkEnd w:id="2"/>
      <w:r w:rsidR="00D523DA">
        <w:rPr>
          <w:rFonts w:ascii="Times New Roman" w:hAnsi="Times New Roman"/>
          <w:bCs/>
          <w:sz w:val="28"/>
          <w:lang w:val="ru-RU"/>
        </w:rPr>
        <w:t>. Пьеса «На дне».</w:t>
      </w:r>
    </w:p>
    <w:p w14:paraId="1D94B5DB" w14:textId="7257B4C0" w:rsidR="00565EED" w:rsidRPr="00E46986" w:rsidRDefault="00565EED" w:rsidP="00565EED">
      <w:pPr>
        <w:spacing w:after="0"/>
        <w:ind w:firstLine="600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>И. А. Бунин.</w:t>
      </w:r>
      <w:bookmarkStart w:id="3" w:name="70a97074-7d81-4748-b129-2726f2b71a29"/>
      <w:r w:rsidRPr="00E46986">
        <w:rPr>
          <w:rFonts w:ascii="Times New Roman" w:hAnsi="Times New Roman"/>
          <w:bCs/>
          <w:sz w:val="28"/>
          <w:lang w:val="ru-RU"/>
        </w:rPr>
        <w:t xml:space="preserve"> «Антоновские яблоки», «Чистый понедельник», «Господин из Сан-Франциско»</w:t>
      </w:r>
      <w:bookmarkEnd w:id="3"/>
      <w:r w:rsidR="00D523DA">
        <w:rPr>
          <w:rFonts w:ascii="Times New Roman" w:hAnsi="Times New Roman"/>
          <w:bCs/>
          <w:sz w:val="28"/>
          <w:lang w:val="ru-RU"/>
        </w:rPr>
        <w:t>.</w:t>
      </w:r>
    </w:p>
    <w:p w14:paraId="3BDC96F3" w14:textId="7C33C76E" w:rsidR="00565EED" w:rsidRPr="00E46986" w:rsidRDefault="00565EED" w:rsidP="00565EED">
      <w:pPr>
        <w:spacing w:after="0"/>
        <w:ind w:firstLine="600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>Н.А. Островский. Роман «Как закалялась сталь»</w:t>
      </w:r>
      <w:bookmarkStart w:id="4" w:name="e48a01bf-d108-4a36-ac38-aea54fcbe3db"/>
      <w:r w:rsidRPr="00E46986">
        <w:rPr>
          <w:rFonts w:ascii="Times New Roman" w:hAnsi="Times New Roman"/>
          <w:bCs/>
          <w:sz w:val="28"/>
          <w:lang w:val="ru-RU"/>
        </w:rPr>
        <w:t>.</w:t>
      </w:r>
      <w:bookmarkEnd w:id="4"/>
      <w:r w:rsidRPr="00E46986">
        <w:rPr>
          <w:rFonts w:ascii="Times New Roman" w:hAnsi="Times New Roman"/>
          <w:bCs/>
          <w:sz w:val="28"/>
          <w:lang w:val="ru-RU"/>
        </w:rPr>
        <w:t>‌</w:t>
      </w:r>
    </w:p>
    <w:p w14:paraId="1897C664" w14:textId="4BF85A25" w:rsidR="00565EED" w:rsidRPr="00E46986" w:rsidRDefault="00565EED" w:rsidP="00565EED">
      <w:pPr>
        <w:spacing w:after="0"/>
        <w:ind w:firstLine="600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>М. А. Шолохов. Роман-эпопея «Тихий Дон»</w:t>
      </w:r>
      <w:bookmarkStart w:id="5" w:name="f27c5f7b-a1ab-43d8-862a-0411b97a1265"/>
      <w:r w:rsidRPr="00E46986">
        <w:rPr>
          <w:rFonts w:ascii="Times New Roman" w:hAnsi="Times New Roman"/>
          <w:bCs/>
          <w:sz w:val="28"/>
          <w:lang w:val="ru-RU"/>
        </w:rPr>
        <w:t>.</w:t>
      </w:r>
      <w:bookmarkEnd w:id="5"/>
      <w:r w:rsidRPr="00E46986">
        <w:rPr>
          <w:rFonts w:ascii="Times New Roman" w:hAnsi="Times New Roman"/>
          <w:bCs/>
          <w:sz w:val="28"/>
          <w:lang w:val="ru-RU"/>
        </w:rPr>
        <w:t>‌</w:t>
      </w:r>
    </w:p>
    <w:p w14:paraId="11A2A334" w14:textId="704EBB01" w:rsidR="00565EED" w:rsidRPr="00E46986" w:rsidRDefault="00565EED" w:rsidP="00565EED">
      <w:pPr>
        <w:spacing w:after="0"/>
        <w:ind w:firstLine="600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>М. А. Булгаков. ‌</w:t>
      </w:r>
      <w:bookmarkStart w:id="6" w:name="a01209a2-1aac-4c6b-8f05-e081bbd51ccf"/>
      <w:r w:rsidRPr="00E46986">
        <w:rPr>
          <w:rFonts w:ascii="Times New Roman" w:hAnsi="Times New Roman"/>
          <w:bCs/>
          <w:sz w:val="28"/>
          <w:lang w:val="ru-RU"/>
        </w:rPr>
        <w:t>Роман «Мастер и Маргарита».</w:t>
      </w:r>
      <w:bookmarkEnd w:id="6"/>
      <w:r w:rsidRPr="00E46986">
        <w:rPr>
          <w:rFonts w:ascii="Times New Roman" w:hAnsi="Times New Roman"/>
          <w:bCs/>
          <w:sz w:val="28"/>
          <w:lang w:val="ru-RU"/>
        </w:rPr>
        <w:t>‌</w:t>
      </w:r>
    </w:p>
    <w:p w14:paraId="275BB033" w14:textId="76C73301" w:rsidR="00565EED" w:rsidRPr="00E46986" w:rsidRDefault="00565EED" w:rsidP="00565EED">
      <w:pPr>
        <w:spacing w:after="0"/>
        <w:ind w:firstLine="600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 xml:space="preserve">А. П. Платонов. </w:t>
      </w:r>
      <w:bookmarkStart w:id="7" w:name="25a48876-cee0-447d-87e6-2c57c5a3c824"/>
      <w:r w:rsidRPr="00E46986">
        <w:rPr>
          <w:rFonts w:ascii="Times New Roman" w:hAnsi="Times New Roman"/>
          <w:bCs/>
          <w:sz w:val="28"/>
          <w:lang w:val="ru-RU"/>
        </w:rPr>
        <w:t xml:space="preserve"> «В прекрасном и яростном мире», «Котлован», «Возвращение»</w:t>
      </w:r>
      <w:bookmarkEnd w:id="7"/>
      <w:r w:rsidR="00D523DA">
        <w:rPr>
          <w:rFonts w:ascii="Times New Roman" w:hAnsi="Times New Roman"/>
          <w:bCs/>
          <w:sz w:val="28"/>
          <w:lang w:val="ru-RU"/>
        </w:rPr>
        <w:t>.</w:t>
      </w:r>
    </w:p>
    <w:p w14:paraId="5FE3CF39" w14:textId="30160FF8" w:rsidR="00565EED" w:rsidRPr="00E46986" w:rsidRDefault="00565EED" w:rsidP="00565EED">
      <w:pPr>
        <w:spacing w:after="0"/>
        <w:ind w:firstLine="600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>Проза о Великой Отечественной войне</w:t>
      </w:r>
      <w:bookmarkStart w:id="8" w:name="58804967-2a76-494e-95cb-8abcf39ea1e4"/>
      <w:r w:rsidRPr="00E46986">
        <w:rPr>
          <w:rFonts w:ascii="Times New Roman" w:hAnsi="Times New Roman"/>
          <w:bCs/>
          <w:sz w:val="28"/>
          <w:lang w:val="ru-RU"/>
        </w:rPr>
        <w:t>. Например, В. П. Астафьев «Пастух и пастушка»;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Воробьёв «Убиты под Москвой», «Это мы, Господи!»; В. Л. Кондратьев «Сашка»; В. П. Некрасов «В окопах Сталинграда»; Е. И. Носов «Красное вино победы</w:t>
      </w:r>
      <w:bookmarkEnd w:id="8"/>
      <w:r w:rsidRPr="00E46986">
        <w:rPr>
          <w:rFonts w:ascii="Times New Roman" w:hAnsi="Times New Roman"/>
          <w:bCs/>
          <w:sz w:val="28"/>
          <w:lang w:val="ru-RU"/>
        </w:rPr>
        <w:t>».</w:t>
      </w:r>
      <w:r w:rsidR="00D523DA">
        <w:rPr>
          <w:rFonts w:ascii="Times New Roman" w:hAnsi="Times New Roman"/>
          <w:bCs/>
          <w:sz w:val="28"/>
          <w:lang w:val="ru-RU"/>
        </w:rPr>
        <w:t xml:space="preserve"> (Выбор).</w:t>
      </w:r>
    </w:p>
    <w:p w14:paraId="41919872" w14:textId="77777777" w:rsidR="00565EED" w:rsidRPr="00E46986" w:rsidRDefault="00565EED" w:rsidP="00565EED">
      <w:pPr>
        <w:spacing w:after="0"/>
        <w:ind w:firstLine="600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>А.А. Фадеев. Роман «Молодая гвардия».</w:t>
      </w:r>
    </w:p>
    <w:p w14:paraId="6334746C" w14:textId="28CE4ECF" w:rsidR="00565EED" w:rsidRPr="00E46986" w:rsidRDefault="00565EED" w:rsidP="00D523DA">
      <w:pPr>
        <w:spacing w:after="0"/>
        <w:ind w:firstLine="600"/>
        <w:rPr>
          <w:bCs/>
          <w:lang w:val="ru-RU"/>
        </w:rPr>
      </w:pPr>
      <w:r w:rsidRPr="00E46986">
        <w:rPr>
          <w:rFonts w:ascii="Times New Roman" w:hAnsi="Times New Roman"/>
          <w:bCs/>
          <w:color w:val="000000"/>
          <w:sz w:val="28"/>
          <w:lang w:val="ru-RU"/>
        </w:rPr>
        <w:t>В.О. Богомолов. Роман «В августе сорок четвёртого».</w:t>
      </w:r>
    </w:p>
    <w:p w14:paraId="6E633490" w14:textId="7ED4CFF8" w:rsidR="00565EED" w:rsidRPr="00E46986" w:rsidRDefault="00565EED" w:rsidP="00565EED">
      <w:pPr>
        <w:spacing w:after="0"/>
        <w:ind w:firstLine="600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>А. И. Солженицын.  «Один день Ивана Денисовича»</w:t>
      </w:r>
      <w:r w:rsidR="00D523DA">
        <w:rPr>
          <w:rFonts w:ascii="Times New Roman" w:hAnsi="Times New Roman"/>
          <w:bCs/>
          <w:sz w:val="28"/>
          <w:lang w:val="ru-RU"/>
        </w:rPr>
        <w:t>.</w:t>
      </w:r>
    </w:p>
    <w:p w14:paraId="6EE476A4" w14:textId="1EFD20B1" w:rsidR="00565EED" w:rsidRPr="00E46986" w:rsidRDefault="00565EED" w:rsidP="00565EED">
      <w:pPr>
        <w:spacing w:after="0"/>
        <w:ind w:firstLine="600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 xml:space="preserve">В. М. Шукшин. </w:t>
      </w:r>
      <w:bookmarkStart w:id="9" w:name="96097b17-78a2-41f3-bf71-7c88cdcb7e0e"/>
      <w:r w:rsidRPr="00E46986">
        <w:rPr>
          <w:rFonts w:ascii="Times New Roman" w:hAnsi="Times New Roman"/>
          <w:bCs/>
          <w:sz w:val="28"/>
          <w:lang w:val="ru-RU"/>
        </w:rPr>
        <w:t xml:space="preserve"> «Срезал», «Обида», «Микроскоп», </w:t>
      </w:r>
      <w:r w:rsidR="001D22D2" w:rsidRPr="00E46986">
        <w:rPr>
          <w:rFonts w:ascii="Times New Roman" w:hAnsi="Times New Roman"/>
          <w:bCs/>
          <w:sz w:val="28"/>
          <w:lang w:val="ru-RU"/>
        </w:rPr>
        <w:t xml:space="preserve">«Чудик», </w:t>
      </w:r>
      <w:r w:rsidRPr="00E46986">
        <w:rPr>
          <w:rFonts w:ascii="Times New Roman" w:hAnsi="Times New Roman"/>
          <w:bCs/>
          <w:sz w:val="28"/>
          <w:lang w:val="ru-RU"/>
        </w:rPr>
        <w:t>«Мастер», «Крепкий мужик», «Сапожки»</w:t>
      </w:r>
      <w:bookmarkEnd w:id="9"/>
      <w:r w:rsidR="00D523DA">
        <w:rPr>
          <w:rFonts w:ascii="Times New Roman" w:hAnsi="Times New Roman"/>
          <w:bCs/>
          <w:sz w:val="28"/>
          <w:lang w:val="ru-RU"/>
        </w:rPr>
        <w:t>.</w:t>
      </w:r>
    </w:p>
    <w:p w14:paraId="4DA85502" w14:textId="0D842B11" w:rsidR="00565EED" w:rsidRPr="00E46986" w:rsidRDefault="00565EED" w:rsidP="00565EED">
      <w:pPr>
        <w:spacing w:after="0"/>
        <w:ind w:firstLine="600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 xml:space="preserve">В. Г. Распутин. </w:t>
      </w:r>
      <w:bookmarkStart w:id="10" w:name="171eceb7-50cc-4c35-88cb-6562fda34129"/>
      <w:r w:rsidRPr="00E46986">
        <w:rPr>
          <w:rFonts w:ascii="Times New Roman" w:hAnsi="Times New Roman"/>
          <w:bCs/>
          <w:sz w:val="28"/>
          <w:lang w:val="ru-RU"/>
        </w:rPr>
        <w:t>«Живи и помни», «Прощание с Матёрой»</w:t>
      </w:r>
      <w:bookmarkEnd w:id="10"/>
      <w:r w:rsidR="00D523DA">
        <w:rPr>
          <w:rFonts w:ascii="Times New Roman" w:hAnsi="Times New Roman"/>
          <w:bCs/>
          <w:sz w:val="28"/>
          <w:lang w:val="ru-RU"/>
        </w:rPr>
        <w:t>.</w:t>
      </w:r>
    </w:p>
    <w:p w14:paraId="6B3A1939" w14:textId="304E110E" w:rsidR="00565EED" w:rsidRPr="00E46986" w:rsidRDefault="00565EED" w:rsidP="00D523DA">
      <w:pPr>
        <w:spacing w:after="0"/>
        <w:ind w:firstLine="600"/>
        <w:jc w:val="both"/>
        <w:rPr>
          <w:bCs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 xml:space="preserve">Проза второй половины </w:t>
      </w:r>
      <w:r w:rsidRPr="00E46986">
        <w:rPr>
          <w:rFonts w:ascii="Times New Roman" w:hAnsi="Times New Roman"/>
          <w:bCs/>
          <w:sz w:val="28"/>
        </w:rPr>
        <w:t>XX</w:t>
      </w:r>
      <w:r w:rsidRPr="00E46986">
        <w:rPr>
          <w:rFonts w:ascii="Times New Roman" w:hAnsi="Times New Roman"/>
          <w:bCs/>
          <w:sz w:val="28"/>
          <w:lang w:val="ru-RU"/>
        </w:rPr>
        <w:t xml:space="preserve"> – начала </w:t>
      </w:r>
      <w:r w:rsidRPr="00E46986">
        <w:rPr>
          <w:rFonts w:ascii="Times New Roman" w:hAnsi="Times New Roman"/>
          <w:bCs/>
          <w:sz w:val="28"/>
        </w:rPr>
        <w:t>XXI</w:t>
      </w:r>
      <w:r w:rsidRPr="00E46986">
        <w:rPr>
          <w:rFonts w:ascii="Times New Roman" w:hAnsi="Times New Roman"/>
          <w:bCs/>
          <w:sz w:val="28"/>
          <w:lang w:val="ru-RU"/>
        </w:rPr>
        <w:t xml:space="preserve"> века. Рассказы, повести, романы </w:t>
      </w:r>
      <w:bookmarkStart w:id="11" w:name="a9bd0db2-65ed-403c-87bb-1535b0e82951"/>
      <w:r w:rsidRPr="00E46986">
        <w:rPr>
          <w:rFonts w:ascii="Times New Roman" w:hAnsi="Times New Roman"/>
          <w:bCs/>
          <w:sz w:val="28"/>
          <w:lang w:val="ru-RU"/>
        </w:rPr>
        <w:t xml:space="preserve">Ч. Т. Айтматов (повести «Пегий пёс, бегущий краем моря», «Белый пароход» и др.); Г. Н. </w:t>
      </w:r>
      <w:proofErr w:type="spellStart"/>
      <w:r w:rsidRPr="00E46986">
        <w:rPr>
          <w:rFonts w:ascii="Times New Roman" w:hAnsi="Times New Roman"/>
          <w:bCs/>
          <w:sz w:val="28"/>
          <w:lang w:val="ru-RU"/>
        </w:rPr>
        <w:t>Владимов</w:t>
      </w:r>
      <w:proofErr w:type="spellEnd"/>
      <w:r w:rsidRPr="00E46986">
        <w:rPr>
          <w:rFonts w:ascii="Times New Roman" w:hAnsi="Times New Roman"/>
          <w:bCs/>
          <w:sz w:val="28"/>
          <w:lang w:val="ru-RU"/>
        </w:rPr>
        <w:t xml:space="preserve"> («Верный Руслан»); Ю. П. Казаков (рассказы «Северный дневник», «Поморка», «Во сне ты горько плакал» и др.); В. О. Пелевин (роман «Жизнь насекомых» и др.); Захар </w:t>
      </w:r>
      <w:proofErr w:type="spellStart"/>
      <w:r w:rsidRPr="00E46986">
        <w:rPr>
          <w:rFonts w:ascii="Times New Roman" w:hAnsi="Times New Roman"/>
          <w:bCs/>
          <w:sz w:val="28"/>
          <w:lang w:val="ru-RU"/>
        </w:rPr>
        <w:t>Прилепин</w:t>
      </w:r>
      <w:proofErr w:type="spellEnd"/>
      <w:r w:rsidRPr="00E46986">
        <w:rPr>
          <w:rFonts w:ascii="Times New Roman" w:hAnsi="Times New Roman"/>
          <w:bCs/>
          <w:sz w:val="28"/>
          <w:lang w:val="ru-RU"/>
        </w:rPr>
        <w:t xml:space="preserve"> (рассказ </w:t>
      </w:r>
      <w:r w:rsidRPr="00E46986">
        <w:rPr>
          <w:rFonts w:ascii="Times New Roman" w:hAnsi="Times New Roman"/>
          <w:bCs/>
          <w:color w:val="000000"/>
          <w:sz w:val="28"/>
          <w:lang w:val="ru-RU"/>
        </w:rPr>
        <w:t xml:space="preserve">«Белый квадрат» и др.); А. Н. и Б. </w:t>
      </w:r>
      <w:r w:rsidRPr="00E46986">
        <w:rPr>
          <w:rFonts w:ascii="Times New Roman" w:hAnsi="Times New Roman"/>
          <w:bCs/>
          <w:sz w:val="28"/>
          <w:lang w:val="ru-RU"/>
        </w:rPr>
        <w:t xml:space="preserve">Н. Стругацкие (повесть «Пикник на обочине» и др.); Ю. В. Трифонов (повести «Обмен», «Другая жизнь», «Дом на набережной» и др.); В. Т. Шаламов («Колымские рассказы», например, «Одиночный замер», «Инжектор», «За письмом» и др.) </w:t>
      </w:r>
      <w:bookmarkEnd w:id="11"/>
      <w:r w:rsidR="00D523DA">
        <w:rPr>
          <w:rFonts w:ascii="Times New Roman" w:hAnsi="Times New Roman"/>
          <w:bCs/>
          <w:sz w:val="28"/>
          <w:lang w:val="ru-RU"/>
        </w:rPr>
        <w:t xml:space="preserve"> (Выбор).</w:t>
      </w:r>
    </w:p>
    <w:p w14:paraId="2EE69EC9" w14:textId="3DF125D8" w:rsidR="00565EED" w:rsidRDefault="00565EED" w:rsidP="00565EED">
      <w:pPr>
        <w:spacing w:after="0"/>
        <w:ind w:firstLine="600"/>
        <w:jc w:val="both"/>
        <w:rPr>
          <w:rFonts w:ascii="Times New Roman" w:hAnsi="Times New Roman"/>
          <w:bCs/>
          <w:sz w:val="28"/>
          <w:lang w:val="ru-RU"/>
        </w:rPr>
      </w:pPr>
      <w:r w:rsidRPr="00E46986">
        <w:rPr>
          <w:rFonts w:ascii="Times New Roman" w:hAnsi="Times New Roman"/>
          <w:bCs/>
          <w:sz w:val="28"/>
          <w:lang w:val="ru-RU"/>
        </w:rPr>
        <w:t xml:space="preserve">Зарубежная проза </w:t>
      </w:r>
      <w:r w:rsidRPr="00E46986">
        <w:rPr>
          <w:rFonts w:ascii="Times New Roman" w:hAnsi="Times New Roman"/>
          <w:bCs/>
          <w:sz w:val="28"/>
        </w:rPr>
        <w:t>XX</w:t>
      </w:r>
      <w:r w:rsidRPr="00E46986">
        <w:rPr>
          <w:rFonts w:ascii="Times New Roman" w:hAnsi="Times New Roman"/>
          <w:bCs/>
          <w:sz w:val="28"/>
          <w:lang w:val="ru-RU"/>
        </w:rPr>
        <w:t xml:space="preserve"> века</w:t>
      </w:r>
      <w:bookmarkStart w:id="12" w:name="3424e6a4-3ee0-472d-acee-634ba8415114"/>
      <w:r w:rsidRPr="00E46986">
        <w:rPr>
          <w:rFonts w:ascii="Times New Roman" w:hAnsi="Times New Roman"/>
          <w:bCs/>
          <w:sz w:val="28"/>
          <w:lang w:val="ru-RU"/>
        </w:rPr>
        <w:t xml:space="preserve">. Например, произведения Р. Брэдбери «451 градус по Фаренгейту»; Дж. Оруэлла «1984»; Э. М. Ремарка «На западном фронте без перемен», «Три товарища»; Дж. Сэлинджера «Над пропастью во </w:t>
      </w:r>
      <w:r w:rsidRPr="00E46986">
        <w:rPr>
          <w:rFonts w:ascii="Times New Roman" w:hAnsi="Times New Roman"/>
          <w:bCs/>
          <w:sz w:val="28"/>
          <w:lang w:val="ru-RU"/>
        </w:rPr>
        <w:lastRenderedPageBreak/>
        <w:t>ржи»; Г. Уэллса «Машина времени»; О. Хаксли «О дивный новый мир»; Э. Хемингуэя «Старик и море» и др.</w:t>
      </w:r>
      <w:bookmarkEnd w:id="12"/>
      <w:r w:rsidRPr="00E46986">
        <w:rPr>
          <w:rFonts w:ascii="Times New Roman" w:hAnsi="Times New Roman"/>
          <w:bCs/>
          <w:sz w:val="28"/>
          <w:lang w:val="ru-RU"/>
        </w:rPr>
        <w:t>‌</w:t>
      </w:r>
    </w:p>
    <w:p w14:paraId="6745AE8D" w14:textId="6DCA3069" w:rsidR="00D523DA" w:rsidRDefault="00D523DA" w:rsidP="00565EED">
      <w:pPr>
        <w:spacing w:after="0"/>
        <w:ind w:firstLine="600"/>
        <w:jc w:val="both"/>
        <w:rPr>
          <w:rFonts w:ascii="Times New Roman" w:hAnsi="Times New Roman"/>
          <w:bCs/>
          <w:sz w:val="28"/>
          <w:lang w:val="ru-RU"/>
        </w:rPr>
      </w:pPr>
    </w:p>
    <w:p w14:paraId="6B89D7B5" w14:textId="77777777" w:rsidR="005317EC" w:rsidRPr="005317EC" w:rsidRDefault="005317EC" w:rsidP="005317EC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7EC">
        <w:rPr>
          <w:rFonts w:ascii="Times New Roman" w:hAnsi="Times New Roman" w:cs="Times New Roman"/>
          <w:sz w:val="28"/>
          <w:szCs w:val="28"/>
          <w:lang w:val="ru-RU"/>
        </w:rPr>
        <w:t xml:space="preserve">Вспомнить к итоговому  (декабрьскому) сочинению следующие произведения: </w:t>
      </w:r>
      <w:proofErr w:type="spellStart"/>
      <w:r w:rsidRPr="005317EC">
        <w:rPr>
          <w:rFonts w:ascii="Times New Roman" w:hAnsi="Times New Roman" w:cs="Times New Roman"/>
          <w:sz w:val="28"/>
          <w:szCs w:val="28"/>
          <w:lang w:val="ru-RU"/>
        </w:rPr>
        <w:t>А.С.Пушкин</w:t>
      </w:r>
      <w:proofErr w:type="spellEnd"/>
      <w:r w:rsidRPr="005317EC">
        <w:rPr>
          <w:rFonts w:ascii="Times New Roman" w:hAnsi="Times New Roman" w:cs="Times New Roman"/>
          <w:sz w:val="28"/>
          <w:szCs w:val="28"/>
          <w:lang w:val="ru-RU"/>
        </w:rPr>
        <w:t xml:space="preserve"> «Капитанская дочка», </w:t>
      </w:r>
      <w:proofErr w:type="spellStart"/>
      <w:r w:rsidRPr="005317EC">
        <w:rPr>
          <w:rFonts w:ascii="Times New Roman" w:hAnsi="Times New Roman" w:cs="Times New Roman"/>
          <w:sz w:val="28"/>
          <w:szCs w:val="28"/>
          <w:lang w:val="ru-RU"/>
        </w:rPr>
        <w:t>В.П.Астафьев</w:t>
      </w:r>
      <w:proofErr w:type="spellEnd"/>
      <w:r w:rsidRPr="005317EC">
        <w:rPr>
          <w:rFonts w:ascii="Times New Roman" w:hAnsi="Times New Roman" w:cs="Times New Roman"/>
          <w:sz w:val="28"/>
          <w:szCs w:val="28"/>
          <w:lang w:val="ru-RU"/>
        </w:rPr>
        <w:t xml:space="preserve"> «Конь с розовой гривой», «Фотография, на которой меня нет», </w:t>
      </w:r>
      <w:proofErr w:type="spellStart"/>
      <w:r w:rsidRPr="005317EC">
        <w:rPr>
          <w:rFonts w:ascii="Times New Roman" w:hAnsi="Times New Roman" w:cs="Times New Roman"/>
          <w:sz w:val="28"/>
          <w:szCs w:val="28"/>
          <w:lang w:val="ru-RU"/>
        </w:rPr>
        <w:t>А.И.Куприн</w:t>
      </w:r>
      <w:proofErr w:type="spellEnd"/>
      <w:r w:rsidRPr="005317EC">
        <w:rPr>
          <w:rFonts w:ascii="Times New Roman" w:hAnsi="Times New Roman" w:cs="Times New Roman"/>
          <w:sz w:val="28"/>
          <w:szCs w:val="28"/>
          <w:lang w:val="ru-RU"/>
        </w:rPr>
        <w:t xml:space="preserve"> «Чудесный доктор», </w:t>
      </w:r>
      <w:proofErr w:type="spellStart"/>
      <w:r w:rsidRPr="005317EC">
        <w:rPr>
          <w:rFonts w:ascii="Times New Roman" w:hAnsi="Times New Roman" w:cs="Times New Roman"/>
          <w:sz w:val="28"/>
          <w:szCs w:val="28"/>
          <w:lang w:val="ru-RU"/>
        </w:rPr>
        <w:t>Б.Л.Васильев</w:t>
      </w:r>
      <w:proofErr w:type="spellEnd"/>
      <w:r w:rsidRPr="005317EC">
        <w:rPr>
          <w:rFonts w:ascii="Times New Roman" w:hAnsi="Times New Roman" w:cs="Times New Roman"/>
          <w:sz w:val="28"/>
          <w:szCs w:val="28"/>
          <w:lang w:val="ru-RU"/>
        </w:rPr>
        <w:t xml:space="preserve"> «Экспонат №…», «А зори здесь тихие», «В списках не значился», </w:t>
      </w:r>
      <w:proofErr w:type="spellStart"/>
      <w:r w:rsidRPr="005317EC">
        <w:rPr>
          <w:rFonts w:ascii="Times New Roman" w:hAnsi="Times New Roman" w:cs="Times New Roman"/>
          <w:sz w:val="28"/>
          <w:szCs w:val="28"/>
          <w:lang w:val="ru-RU"/>
        </w:rPr>
        <w:t>В.Г.Распутин</w:t>
      </w:r>
      <w:proofErr w:type="spellEnd"/>
      <w:r w:rsidRPr="005317EC">
        <w:rPr>
          <w:rFonts w:ascii="Times New Roman" w:hAnsi="Times New Roman" w:cs="Times New Roman"/>
          <w:sz w:val="28"/>
          <w:szCs w:val="28"/>
          <w:lang w:val="ru-RU"/>
        </w:rPr>
        <w:t xml:space="preserve"> «Уроки французского», </w:t>
      </w:r>
      <w:proofErr w:type="spellStart"/>
      <w:r w:rsidRPr="005317EC">
        <w:rPr>
          <w:rFonts w:ascii="Times New Roman" w:hAnsi="Times New Roman" w:cs="Times New Roman"/>
          <w:sz w:val="28"/>
          <w:szCs w:val="28"/>
          <w:lang w:val="ru-RU"/>
        </w:rPr>
        <w:t>К.Г.Паустовский</w:t>
      </w:r>
      <w:proofErr w:type="spellEnd"/>
      <w:r w:rsidRPr="005317EC">
        <w:rPr>
          <w:rFonts w:ascii="Times New Roman" w:hAnsi="Times New Roman" w:cs="Times New Roman"/>
          <w:sz w:val="28"/>
          <w:szCs w:val="28"/>
          <w:lang w:val="ru-RU"/>
        </w:rPr>
        <w:t xml:space="preserve"> «Телеграмма», </w:t>
      </w:r>
      <w:proofErr w:type="spellStart"/>
      <w:r w:rsidRPr="005317EC">
        <w:rPr>
          <w:rFonts w:ascii="Times New Roman" w:hAnsi="Times New Roman" w:cs="Times New Roman"/>
          <w:sz w:val="28"/>
          <w:szCs w:val="28"/>
          <w:lang w:val="ru-RU"/>
        </w:rPr>
        <w:t>А.П.Платонов</w:t>
      </w:r>
      <w:proofErr w:type="spellEnd"/>
      <w:r w:rsidRPr="005317EC">
        <w:rPr>
          <w:rFonts w:ascii="Times New Roman" w:hAnsi="Times New Roman" w:cs="Times New Roman"/>
          <w:sz w:val="28"/>
          <w:szCs w:val="28"/>
          <w:lang w:val="ru-RU"/>
        </w:rPr>
        <w:t xml:space="preserve"> «Юшка», </w:t>
      </w:r>
      <w:proofErr w:type="spellStart"/>
      <w:r w:rsidRPr="005317EC">
        <w:rPr>
          <w:rFonts w:ascii="Times New Roman" w:hAnsi="Times New Roman" w:cs="Times New Roman"/>
          <w:sz w:val="28"/>
          <w:szCs w:val="28"/>
          <w:lang w:val="ru-RU"/>
        </w:rPr>
        <w:t>Н.В.Гоголь</w:t>
      </w:r>
      <w:proofErr w:type="spellEnd"/>
      <w:r w:rsidRPr="005317EC">
        <w:rPr>
          <w:rFonts w:ascii="Times New Roman" w:hAnsi="Times New Roman" w:cs="Times New Roman"/>
          <w:sz w:val="28"/>
          <w:szCs w:val="28"/>
          <w:lang w:val="ru-RU"/>
        </w:rPr>
        <w:t xml:space="preserve"> «Шинель».</w:t>
      </w:r>
    </w:p>
    <w:p w14:paraId="00B014E6" w14:textId="77777777" w:rsidR="00D523DA" w:rsidRPr="005317EC" w:rsidRDefault="00D523DA" w:rsidP="00565EED">
      <w:pPr>
        <w:spacing w:after="0"/>
        <w:ind w:firstLine="600"/>
        <w:jc w:val="both"/>
        <w:rPr>
          <w:rFonts w:ascii="Times New Roman" w:hAnsi="Times New Roman" w:cs="Times New Roman"/>
          <w:bCs/>
          <w:lang w:val="ru-RU"/>
        </w:rPr>
      </w:pPr>
    </w:p>
    <w:sectPr w:rsidR="00D523DA" w:rsidRPr="0053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56A"/>
    <w:rsid w:val="000A39B8"/>
    <w:rsid w:val="00124ABD"/>
    <w:rsid w:val="001D22D2"/>
    <w:rsid w:val="0045552C"/>
    <w:rsid w:val="005317EC"/>
    <w:rsid w:val="00565EED"/>
    <w:rsid w:val="0079056A"/>
    <w:rsid w:val="00884FF3"/>
    <w:rsid w:val="00D523DA"/>
    <w:rsid w:val="00D97E16"/>
    <w:rsid w:val="00E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B01B"/>
  <w15:docId w15:val="{B5371525-2F03-445F-A694-2D552403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EE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Татьяна</dc:creator>
  <cp:lastModifiedBy>Пользователь</cp:lastModifiedBy>
  <cp:revision>12</cp:revision>
  <cp:lastPrinted>2025-05-20T14:25:00Z</cp:lastPrinted>
  <dcterms:created xsi:type="dcterms:W3CDTF">2024-05-25T10:00:00Z</dcterms:created>
  <dcterms:modified xsi:type="dcterms:W3CDTF">2025-05-20T14:26:00Z</dcterms:modified>
</cp:coreProperties>
</file>