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CB9" w:rsidRPr="00A82935" w:rsidRDefault="00A82935">
      <w:pPr>
        <w:spacing w:after="0" w:line="28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2935">
        <w:rPr>
          <w:rFonts w:ascii="Times New Roman" w:eastAsia="Times New Roman" w:hAnsi="Times New Roman" w:cs="Times New Roman"/>
          <w:sz w:val="24"/>
          <w:szCs w:val="24"/>
        </w:rPr>
        <w:t>АННОТАЦИЯ</w:t>
      </w:r>
    </w:p>
    <w:p w:rsidR="00762CB9" w:rsidRPr="00A82935" w:rsidRDefault="00762CB9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2CB9" w:rsidRPr="00A82935" w:rsidRDefault="00A82935">
      <w:pPr>
        <w:spacing w:after="0" w:line="283" w:lineRule="atLeast"/>
        <w:ind w:firstLine="709"/>
        <w:jc w:val="both"/>
        <w:rPr>
          <w:sz w:val="24"/>
          <w:szCs w:val="24"/>
        </w:rPr>
      </w:pPr>
      <w:r w:rsidRPr="00A82935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</w:t>
      </w:r>
      <w:r w:rsidR="00ED3950">
        <w:rPr>
          <w:rFonts w:ascii="Times New Roman" w:eastAsia="Times New Roman" w:hAnsi="Times New Roman" w:cs="Times New Roman"/>
          <w:sz w:val="24"/>
          <w:szCs w:val="24"/>
        </w:rPr>
        <w:t>предмету «Английский язык» для 9</w:t>
      </w:r>
      <w:r w:rsidRPr="00A82935">
        <w:rPr>
          <w:rFonts w:ascii="Times New Roman" w:eastAsia="Times New Roman" w:hAnsi="Times New Roman" w:cs="Times New Roman"/>
          <w:sz w:val="24"/>
          <w:szCs w:val="24"/>
        </w:rPr>
        <w:t xml:space="preserve"> класса составлена   в соответствии с основными положениями Федерального государственного стандарта основного общего образования, на основе основной образовательной программы основного общего образования МБОУ «СШ № 72 с углубленным изучением отдельных предметов» и</w:t>
      </w:r>
      <w:r w:rsidRPr="00A82935">
        <w:rPr>
          <w:rFonts w:ascii="Times New Roman" w:eastAsia="Times New Roman" w:hAnsi="Times New Roman" w:cs="Times New Roman"/>
          <w:sz w:val="24"/>
          <w:szCs w:val="24"/>
        </w:rPr>
        <w:tab/>
        <w:t>рабочей программы Англ</w:t>
      </w:r>
      <w:r w:rsidR="00A2043E">
        <w:rPr>
          <w:rFonts w:ascii="Times New Roman" w:eastAsia="Times New Roman" w:hAnsi="Times New Roman" w:cs="Times New Roman"/>
          <w:sz w:val="24"/>
          <w:szCs w:val="24"/>
        </w:rPr>
        <w:t>ийский язык.</w:t>
      </w:r>
      <w:r w:rsidR="000D6D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6D6F" w:rsidRPr="000D6D6F">
        <w:rPr>
          <w:rFonts w:ascii="Times New Roman" w:eastAsia="Times New Roman" w:hAnsi="Times New Roman" w:cs="Times New Roman"/>
          <w:sz w:val="24"/>
          <w:szCs w:val="24"/>
        </w:rPr>
        <w:t xml:space="preserve">Апальков В.Г. Английский язык. Рабочие программы. Предметная линия учебников </w:t>
      </w:r>
      <w:proofErr w:type="spellStart"/>
      <w:r w:rsidR="000D6D6F" w:rsidRPr="000D6D6F">
        <w:rPr>
          <w:rFonts w:ascii="Times New Roman" w:eastAsia="Times New Roman" w:hAnsi="Times New Roman" w:cs="Times New Roman"/>
          <w:sz w:val="24"/>
          <w:szCs w:val="24"/>
        </w:rPr>
        <w:t>И.Н.Верещагиной</w:t>
      </w:r>
      <w:proofErr w:type="spellEnd"/>
      <w:r w:rsidR="000D6D6F" w:rsidRPr="000D6D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D6D6F" w:rsidRPr="000D6D6F">
        <w:rPr>
          <w:rFonts w:ascii="Times New Roman" w:eastAsia="Times New Roman" w:hAnsi="Times New Roman" w:cs="Times New Roman"/>
          <w:sz w:val="24"/>
          <w:szCs w:val="24"/>
        </w:rPr>
        <w:t>О.В.Афанасьевой</w:t>
      </w:r>
      <w:proofErr w:type="spellEnd"/>
      <w:r w:rsidR="000D6D6F" w:rsidRPr="000D6D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D6D6F" w:rsidRPr="000D6D6F">
        <w:rPr>
          <w:rFonts w:ascii="Times New Roman" w:eastAsia="Times New Roman" w:hAnsi="Times New Roman" w:cs="Times New Roman"/>
          <w:sz w:val="24"/>
          <w:szCs w:val="24"/>
        </w:rPr>
        <w:t>И.В.Михеевой</w:t>
      </w:r>
      <w:proofErr w:type="spellEnd"/>
      <w:r w:rsidR="000D6D6F" w:rsidRPr="000D6D6F">
        <w:rPr>
          <w:rFonts w:ascii="Times New Roman" w:eastAsia="Times New Roman" w:hAnsi="Times New Roman" w:cs="Times New Roman"/>
          <w:sz w:val="24"/>
          <w:szCs w:val="24"/>
        </w:rPr>
        <w:t>. V-IX классы. Просвещение 2012</w:t>
      </w:r>
      <w:r w:rsidR="000D6D6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2CB9" w:rsidRPr="00A82935" w:rsidRDefault="00A82935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935">
        <w:rPr>
          <w:rFonts w:ascii="Times New Roman" w:eastAsia="Times New Roman" w:hAnsi="Times New Roman" w:cs="Times New Roman"/>
          <w:sz w:val="24"/>
          <w:szCs w:val="24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</w:t>
      </w:r>
    </w:p>
    <w:p w:rsidR="00762CB9" w:rsidRPr="00A82935" w:rsidRDefault="00A82935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935">
        <w:rPr>
          <w:rFonts w:ascii="Times New Roman" w:eastAsia="Times New Roman" w:hAnsi="Times New Roman" w:cs="Times New Roman"/>
          <w:sz w:val="24"/>
          <w:szCs w:val="24"/>
        </w:rPr>
        <w:t xml:space="preserve">Согласно государственному образовательному стандарту, изучение английского языка в основной школе направлено на достижение следующих </w:t>
      </w:r>
      <w:r w:rsidRPr="00A82935">
        <w:rPr>
          <w:rFonts w:ascii="Times New Roman" w:eastAsia="Times New Roman" w:hAnsi="Times New Roman" w:cs="Times New Roman"/>
          <w:i/>
          <w:sz w:val="24"/>
          <w:szCs w:val="24"/>
        </w:rPr>
        <w:t>целей</w:t>
      </w:r>
      <w:r w:rsidRPr="00A8293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762CB9" w:rsidRPr="00A82935" w:rsidRDefault="00A82935">
      <w:pPr>
        <w:spacing w:after="0" w:line="283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82935">
        <w:rPr>
          <w:rFonts w:ascii="Times New Roman" w:eastAsia="Times New Roman" w:hAnsi="Times New Roman" w:cs="Times New Roman"/>
          <w:sz w:val="24"/>
          <w:szCs w:val="24"/>
        </w:rPr>
        <w:t>На прагматическом уровне целью иноязычного образования 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</w:t>
      </w:r>
    </w:p>
    <w:p w:rsidR="00762CB9" w:rsidRPr="00A82935" w:rsidRDefault="00A82935">
      <w:pPr>
        <w:spacing w:after="0" w:line="283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82935">
        <w:rPr>
          <w:rFonts w:ascii="Times New Roman" w:eastAsia="Times New Roman" w:hAnsi="Times New Roman" w:cs="Times New Roman"/>
          <w:sz w:val="24"/>
          <w:szCs w:val="24"/>
        </w:rPr>
        <w:t xml:space="preserve">—   речевая компетенция — развитие коммуникативных умений в четырёх основных видах речевой деятельности (говорении, </w:t>
      </w:r>
      <w:proofErr w:type="spellStart"/>
      <w:r w:rsidRPr="00A82935">
        <w:rPr>
          <w:rFonts w:ascii="Times New Roman" w:eastAsia="Times New Roman" w:hAnsi="Times New Roman" w:cs="Times New Roman"/>
          <w:sz w:val="24"/>
          <w:szCs w:val="24"/>
        </w:rPr>
        <w:t>аудировании</w:t>
      </w:r>
      <w:proofErr w:type="spellEnd"/>
      <w:r w:rsidRPr="00A82935">
        <w:rPr>
          <w:rFonts w:ascii="Times New Roman" w:eastAsia="Times New Roman" w:hAnsi="Times New Roman" w:cs="Times New Roman"/>
          <w:sz w:val="24"/>
          <w:szCs w:val="24"/>
        </w:rPr>
        <w:t>, чтении, письме);</w:t>
      </w:r>
    </w:p>
    <w:p w:rsidR="00762CB9" w:rsidRPr="00A82935" w:rsidRDefault="00A82935">
      <w:pPr>
        <w:spacing w:after="0" w:line="283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2935">
        <w:rPr>
          <w:rFonts w:ascii="Times New Roman" w:eastAsia="Times New Roman" w:hAnsi="Times New Roman" w:cs="Times New Roman"/>
          <w:sz w:val="24"/>
          <w:szCs w:val="24"/>
        </w:rPr>
        <w:t>—   языковая компетенция — овладение новыми языковыми средствами (фонетическими, орфографическими, лексическими, грамматическими) в соответствии c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  <w:proofErr w:type="gramEnd"/>
    </w:p>
    <w:p w:rsidR="00762CB9" w:rsidRPr="00A82935" w:rsidRDefault="00A82935">
      <w:pPr>
        <w:spacing w:after="0" w:line="283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82935">
        <w:rPr>
          <w:rFonts w:ascii="Times New Roman" w:eastAsia="Times New Roman" w:hAnsi="Times New Roman" w:cs="Times New Roman"/>
          <w:sz w:val="24"/>
          <w:szCs w:val="24"/>
        </w:rPr>
        <w:t>—   социокультурная/межкультурная компетенция — приобщение к культуре, традициям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</w:r>
    </w:p>
    <w:p w:rsidR="00762CB9" w:rsidRPr="00A82935" w:rsidRDefault="00A82935">
      <w:pPr>
        <w:spacing w:after="0" w:line="283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82935">
        <w:rPr>
          <w:rFonts w:ascii="Times New Roman" w:eastAsia="Times New Roman" w:hAnsi="Times New Roman" w:cs="Times New Roman"/>
          <w:sz w:val="24"/>
          <w:szCs w:val="24"/>
        </w:rPr>
        <w:t>—   компенсаторная компетенция — развитие умений выходить из положения в условиях дефицита языковых сре</w:t>
      </w:r>
      <w:proofErr w:type="gramStart"/>
      <w:r w:rsidRPr="00A82935">
        <w:rPr>
          <w:rFonts w:ascii="Times New Roman" w:eastAsia="Times New Roman" w:hAnsi="Times New Roman" w:cs="Times New Roman"/>
          <w:sz w:val="24"/>
          <w:szCs w:val="24"/>
        </w:rPr>
        <w:t>дств пр</w:t>
      </w:r>
      <w:proofErr w:type="gramEnd"/>
      <w:r w:rsidRPr="00A82935">
        <w:rPr>
          <w:rFonts w:ascii="Times New Roman" w:eastAsia="Times New Roman" w:hAnsi="Times New Roman" w:cs="Times New Roman"/>
          <w:sz w:val="24"/>
          <w:szCs w:val="24"/>
        </w:rPr>
        <w:t>и получении и передаче информации.</w:t>
      </w:r>
    </w:p>
    <w:p w:rsidR="00762CB9" w:rsidRPr="00A82935" w:rsidRDefault="00762CB9">
      <w:pPr>
        <w:spacing w:after="0" w:line="28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2CB9" w:rsidRPr="00A82935" w:rsidRDefault="00A82935">
      <w:pPr>
        <w:spacing w:after="0" w:line="283" w:lineRule="atLeast"/>
        <w:ind w:firstLine="709"/>
        <w:rPr>
          <w:sz w:val="24"/>
          <w:szCs w:val="24"/>
        </w:rPr>
      </w:pPr>
      <w:r w:rsidRPr="00A82935">
        <w:rPr>
          <w:rFonts w:ascii="Times New Roman" w:eastAsia="Times New Roman" w:hAnsi="Times New Roman" w:cs="Times New Roman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sz w:val="24"/>
          <w:szCs w:val="24"/>
        </w:rPr>
        <w:t>пользуемый учебник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A82935">
        <w:rPr>
          <w:rFonts w:ascii="Times New Roman" w:eastAsia="Times New Roman" w:hAnsi="Times New Roman" w:cs="Times New Roman"/>
          <w:sz w:val="24"/>
          <w:szCs w:val="24"/>
        </w:rPr>
        <w:t>.</w:t>
      </w:r>
      <w:r w:rsidR="000D6D6F" w:rsidRPr="000D6D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End"/>
      <w:r w:rsidR="000D6D6F" w:rsidRPr="000D6D6F">
        <w:rPr>
          <w:rFonts w:ascii="Times New Roman" w:eastAsia="Times New Roman" w:hAnsi="Times New Roman" w:cs="Times New Roman"/>
          <w:sz w:val="24"/>
          <w:szCs w:val="24"/>
        </w:rPr>
        <w:t>О.В.Афанасьева</w:t>
      </w:r>
      <w:proofErr w:type="spellEnd"/>
      <w:r w:rsidR="000D6D6F" w:rsidRPr="000D6D6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="000D6D6F" w:rsidRPr="000D6D6F">
        <w:rPr>
          <w:rFonts w:ascii="Times New Roman" w:eastAsia="Times New Roman" w:hAnsi="Times New Roman" w:cs="Times New Roman"/>
          <w:sz w:val="24"/>
          <w:szCs w:val="24"/>
        </w:rPr>
        <w:t>И.В.Михеева</w:t>
      </w:r>
      <w:proofErr w:type="spellEnd"/>
      <w:r w:rsidR="000D6D6F" w:rsidRPr="000D6D6F">
        <w:rPr>
          <w:rFonts w:ascii="Times New Roman" w:eastAsia="Times New Roman" w:hAnsi="Times New Roman" w:cs="Times New Roman"/>
          <w:sz w:val="24"/>
          <w:szCs w:val="24"/>
        </w:rPr>
        <w:t xml:space="preserve">  «Ан</w:t>
      </w:r>
      <w:r w:rsidR="00ED3950">
        <w:rPr>
          <w:rFonts w:ascii="Times New Roman" w:eastAsia="Times New Roman" w:hAnsi="Times New Roman" w:cs="Times New Roman"/>
          <w:sz w:val="24"/>
          <w:szCs w:val="24"/>
        </w:rPr>
        <w:t>глийский язык». Учебник для 9</w:t>
      </w:r>
      <w:r w:rsidR="000D6D6F" w:rsidRPr="000D6D6F">
        <w:rPr>
          <w:rFonts w:ascii="Times New Roman" w:eastAsia="Times New Roman" w:hAnsi="Times New Roman" w:cs="Times New Roman"/>
          <w:sz w:val="24"/>
          <w:szCs w:val="24"/>
        </w:rPr>
        <w:t xml:space="preserve"> класса школ с углубленным изучением английского языка – М..: Просвещение, 2019</w:t>
      </w:r>
      <w:r w:rsidR="000D6D6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2CB9" w:rsidRPr="00A82935" w:rsidRDefault="00762CB9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2CB9" w:rsidRPr="00A82935" w:rsidRDefault="00A82935">
      <w:pPr>
        <w:spacing w:after="0" w:line="283" w:lineRule="atLeast"/>
        <w:ind w:firstLine="709"/>
        <w:jc w:val="both"/>
        <w:rPr>
          <w:sz w:val="24"/>
          <w:szCs w:val="24"/>
        </w:rPr>
      </w:pPr>
      <w:r w:rsidRPr="00A82935">
        <w:rPr>
          <w:rFonts w:ascii="Times New Roman" w:eastAsia="Times New Roman" w:hAnsi="Times New Roman" w:cs="Times New Roman"/>
          <w:sz w:val="24"/>
          <w:szCs w:val="24"/>
        </w:rPr>
        <w:t xml:space="preserve"> Согласно учебному плану МБОУ «СШ № 72» на изучение учебного предмета «Английский язык» в 8 классе за вес</w:t>
      </w:r>
      <w:r w:rsidR="00ED3950">
        <w:rPr>
          <w:rFonts w:ascii="Times New Roman" w:eastAsia="Times New Roman" w:hAnsi="Times New Roman" w:cs="Times New Roman"/>
          <w:sz w:val="24"/>
          <w:szCs w:val="24"/>
        </w:rPr>
        <w:t>ь период обучения выделяется 132 часа</w:t>
      </w:r>
      <w:r w:rsidR="004A3F17">
        <w:rPr>
          <w:rFonts w:ascii="Times New Roman" w:eastAsia="Times New Roman" w:hAnsi="Times New Roman" w:cs="Times New Roman"/>
          <w:sz w:val="24"/>
          <w:szCs w:val="24"/>
        </w:rPr>
        <w:t xml:space="preserve"> (4</w:t>
      </w:r>
      <w:r w:rsidRPr="00A82935">
        <w:rPr>
          <w:rFonts w:ascii="Times New Roman" w:eastAsia="Times New Roman" w:hAnsi="Times New Roman" w:cs="Times New Roman"/>
          <w:sz w:val="24"/>
          <w:szCs w:val="24"/>
        </w:rPr>
        <w:t xml:space="preserve"> часа в неделю). </w:t>
      </w:r>
      <w:bookmarkStart w:id="0" w:name="_GoBack"/>
      <w:bookmarkEnd w:id="0"/>
    </w:p>
    <w:p w:rsidR="00762CB9" w:rsidRPr="00A82935" w:rsidRDefault="00762CB9">
      <w:pPr>
        <w:rPr>
          <w:sz w:val="24"/>
          <w:szCs w:val="24"/>
        </w:rPr>
      </w:pPr>
    </w:p>
    <w:sectPr w:rsidR="00762CB9" w:rsidRPr="00A82935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CB9"/>
    <w:rsid w:val="000D6D6F"/>
    <w:rsid w:val="004A3F17"/>
    <w:rsid w:val="00762CB9"/>
    <w:rsid w:val="00A2043E"/>
    <w:rsid w:val="00A82935"/>
    <w:rsid w:val="00ED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uiPriority w:val="10"/>
    <w:qFormat/>
    <w:rPr>
      <w:sz w:val="48"/>
      <w:szCs w:val="48"/>
    </w:rPr>
  </w:style>
  <w:style w:type="character" w:customStyle="1" w:styleId="a4">
    <w:name w:val="Подзаголовок Знак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5">
    <w:name w:val="Выделенная цитата Знак"/>
    <w:uiPriority w:val="30"/>
    <w:qFormat/>
    <w:rPr>
      <w:i/>
    </w:rPr>
  </w:style>
  <w:style w:type="character" w:customStyle="1" w:styleId="a6">
    <w:name w:val="Верхний колонтитул Знак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a7">
    <w:name w:val="Нижний колонтитул Знак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a8">
    <w:name w:val="Текст сноски Знак"/>
    <w:uiPriority w:val="99"/>
    <w:qFormat/>
    <w:rPr>
      <w:sz w:val="18"/>
    </w:rPr>
  </w:style>
  <w:style w:type="character" w:customStyle="1" w:styleId="a9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aa">
    <w:name w:val="Текст концевой сноски Знак"/>
    <w:uiPriority w:val="99"/>
    <w:qFormat/>
    <w:rPr>
      <w:sz w:val="20"/>
    </w:rPr>
  </w:style>
  <w:style w:type="character" w:customStyle="1" w:styleId="ab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ListLabel1">
    <w:name w:val="ListLabel 1"/>
    <w:qFormat/>
    <w:rPr>
      <w:rFonts w:eastAsia="Arial" w:cs="Arial"/>
    </w:rPr>
  </w:style>
  <w:style w:type="character" w:customStyle="1" w:styleId="ListLabel2">
    <w:name w:val="ListLabel 2"/>
    <w:qFormat/>
    <w:rPr>
      <w:rFonts w:eastAsia="Courier New" w:cs="Courier New"/>
    </w:rPr>
  </w:style>
  <w:style w:type="character" w:customStyle="1" w:styleId="ListLabel3">
    <w:name w:val="ListLabel 3"/>
    <w:qFormat/>
    <w:rPr>
      <w:rFonts w:eastAsia="Wingdings" w:cs="Wingdings"/>
    </w:rPr>
  </w:style>
  <w:style w:type="character" w:customStyle="1" w:styleId="ListLabel4">
    <w:name w:val="ListLabel 4"/>
    <w:qFormat/>
    <w:rPr>
      <w:rFonts w:eastAsia="Symbol" w:cs="Symbol"/>
    </w:rPr>
  </w:style>
  <w:style w:type="character" w:customStyle="1" w:styleId="ListLabel5">
    <w:name w:val="ListLabel 5"/>
    <w:qFormat/>
    <w:rPr>
      <w:rFonts w:eastAsia="Courier New" w:cs="Courier New"/>
    </w:rPr>
  </w:style>
  <w:style w:type="character" w:customStyle="1" w:styleId="ListLabel6">
    <w:name w:val="ListLabel 6"/>
    <w:qFormat/>
    <w:rPr>
      <w:rFonts w:eastAsia="Wingdings" w:cs="Wingdings"/>
    </w:rPr>
  </w:style>
  <w:style w:type="character" w:customStyle="1" w:styleId="ListLabel7">
    <w:name w:val="ListLabel 7"/>
    <w:qFormat/>
    <w:rPr>
      <w:rFonts w:eastAsia="Symbol" w:cs="Symbol"/>
    </w:rPr>
  </w:style>
  <w:style w:type="character" w:customStyle="1" w:styleId="ListLabel8">
    <w:name w:val="ListLabel 8"/>
    <w:qFormat/>
    <w:rPr>
      <w:rFonts w:eastAsia="Courier New" w:cs="Courier New"/>
    </w:rPr>
  </w:style>
  <w:style w:type="character" w:customStyle="1" w:styleId="ListLabel9">
    <w:name w:val="ListLabel 9"/>
    <w:qFormat/>
    <w:rPr>
      <w:rFonts w:eastAsia="Wingdings" w:cs="Wingdings"/>
    </w:rPr>
  </w:style>
  <w:style w:type="character" w:customStyle="1" w:styleId="ListLabel10">
    <w:name w:val="ListLabel 10"/>
    <w:qFormat/>
    <w:rPr>
      <w:rFonts w:eastAsia="Arial" w:cs="Arial"/>
    </w:rPr>
  </w:style>
  <w:style w:type="character" w:customStyle="1" w:styleId="ListLabel11">
    <w:name w:val="ListLabel 11"/>
    <w:qFormat/>
    <w:rPr>
      <w:rFonts w:eastAsia="Courier New" w:cs="Courier New"/>
    </w:rPr>
  </w:style>
  <w:style w:type="character" w:customStyle="1" w:styleId="ListLabel12">
    <w:name w:val="ListLabel 12"/>
    <w:qFormat/>
    <w:rPr>
      <w:rFonts w:eastAsia="Wingdings" w:cs="Wingdings"/>
    </w:rPr>
  </w:style>
  <w:style w:type="character" w:customStyle="1" w:styleId="ListLabel13">
    <w:name w:val="ListLabel 13"/>
    <w:qFormat/>
    <w:rPr>
      <w:rFonts w:eastAsia="Symbol" w:cs="Symbol"/>
    </w:rPr>
  </w:style>
  <w:style w:type="character" w:customStyle="1" w:styleId="ListLabel14">
    <w:name w:val="ListLabel 14"/>
    <w:qFormat/>
    <w:rPr>
      <w:rFonts w:eastAsia="Courier New" w:cs="Courier New"/>
    </w:rPr>
  </w:style>
  <w:style w:type="character" w:customStyle="1" w:styleId="ListLabel15">
    <w:name w:val="ListLabel 15"/>
    <w:qFormat/>
    <w:rPr>
      <w:rFonts w:eastAsia="Wingdings" w:cs="Wingdings"/>
    </w:rPr>
  </w:style>
  <w:style w:type="character" w:customStyle="1" w:styleId="ListLabel16">
    <w:name w:val="ListLabel 16"/>
    <w:qFormat/>
    <w:rPr>
      <w:rFonts w:eastAsia="Symbol" w:cs="Symbol"/>
    </w:rPr>
  </w:style>
  <w:style w:type="character" w:customStyle="1" w:styleId="ListLabel17">
    <w:name w:val="ListLabel 17"/>
    <w:qFormat/>
    <w:rPr>
      <w:rFonts w:eastAsia="Courier New" w:cs="Courier New"/>
    </w:rPr>
  </w:style>
  <w:style w:type="character" w:customStyle="1" w:styleId="ListLabel18">
    <w:name w:val="ListLabel 18"/>
    <w:qFormat/>
    <w:rPr>
      <w:rFonts w:eastAsia="Wingdings" w:cs="Wingdings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d">
    <w:name w:val="Body Text"/>
    <w:basedOn w:val="a"/>
    <w:pPr>
      <w:spacing w:after="140"/>
    </w:pPr>
  </w:style>
  <w:style w:type="paragraph" w:styleId="ae">
    <w:name w:val="List"/>
    <w:basedOn w:val="ad"/>
    <w:rPr>
      <w:rFonts w:cs="Arial"/>
    </w:rPr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styleId="af1">
    <w:name w:val="Title"/>
    <w:basedOn w:val="a"/>
    <w:next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f2">
    <w:name w:val="Subtitle"/>
    <w:basedOn w:val="a"/>
    <w:next w:val="a"/>
    <w:uiPriority w:val="11"/>
    <w:qFormat/>
    <w:pPr>
      <w:spacing w:before="200"/>
    </w:pPr>
    <w:rPr>
      <w:sz w:val="24"/>
      <w:szCs w:val="24"/>
    </w:rPr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f3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4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5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6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7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qFormat/>
    <w:pPr>
      <w:spacing w:after="200" w:line="276" w:lineRule="auto"/>
    </w:pPr>
  </w:style>
  <w:style w:type="paragraph" w:styleId="af9">
    <w:name w:val="table of figures"/>
    <w:basedOn w:val="a"/>
    <w:next w:val="a"/>
    <w:uiPriority w:val="99"/>
    <w:unhideWhenUsed/>
    <w:qFormat/>
    <w:pPr>
      <w:spacing w:after="0"/>
    </w:pPr>
  </w:style>
  <w:style w:type="paragraph" w:styleId="afa">
    <w:name w:val="No Spacing"/>
    <w:basedOn w:val="a"/>
    <w:uiPriority w:val="1"/>
    <w:qFormat/>
    <w:pPr>
      <w:spacing w:after="0" w:line="240" w:lineRule="auto"/>
    </w:p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table" w:styleId="afc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4472C4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8DA9DB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472C4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uiPriority w:val="10"/>
    <w:qFormat/>
    <w:rPr>
      <w:sz w:val="48"/>
      <w:szCs w:val="48"/>
    </w:rPr>
  </w:style>
  <w:style w:type="character" w:customStyle="1" w:styleId="a4">
    <w:name w:val="Подзаголовок Знак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5">
    <w:name w:val="Выделенная цитата Знак"/>
    <w:uiPriority w:val="30"/>
    <w:qFormat/>
    <w:rPr>
      <w:i/>
    </w:rPr>
  </w:style>
  <w:style w:type="character" w:customStyle="1" w:styleId="a6">
    <w:name w:val="Верхний колонтитул Знак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a7">
    <w:name w:val="Нижний колонтитул Знак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a8">
    <w:name w:val="Текст сноски Знак"/>
    <w:uiPriority w:val="99"/>
    <w:qFormat/>
    <w:rPr>
      <w:sz w:val="18"/>
    </w:rPr>
  </w:style>
  <w:style w:type="character" w:customStyle="1" w:styleId="a9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aa">
    <w:name w:val="Текст концевой сноски Знак"/>
    <w:uiPriority w:val="99"/>
    <w:qFormat/>
    <w:rPr>
      <w:sz w:val="20"/>
    </w:rPr>
  </w:style>
  <w:style w:type="character" w:customStyle="1" w:styleId="ab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ListLabel1">
    <w:name w:val="ListLabel 1"/>
    <w:qFormat/>
    <w:rPr>
      <w:rFonts w:eastAsia="Arial" w:cs="Arial"/>
    </w:rPr>
  </w:style>
  <w:style w:type="character" w:customStyle="1" w:styleId="ListLabel2">
    <w:name w:val="ListLabel 2"/>
    <w:qFormat/>
    <w:rPr>
      <w:rFonts w:eastAsia="Courier New" w:cs="Courier New"/>
    </w:rPr>
  </w:style>
  <w:style w:type="character" w:customStyle="1" w:styleId="ListLabel3">
    <w:name w:val="ListLabel 3"/>
    <w:qFormat/>
    <w:rPr>
      <w:rFonts w:eastAsia="Wingdings" w:cs="Wingdings"/>
    </w:rPr>
  </w:style>
  <w:style w:type="character" w:customStyle="1" w:styleId="ListLabel4">
    <w:name w:val="ListLabel 4"/>
    <w:qFormat/>
    <w:rPr>
      <w:rFonts w:eastAsia="Symbol" w:cs="Symbol"/>
    </w:rPr>
  </w:style>
  <w:style w:type="character" w:customStyle="1" w:styleId="ListLabel5">
    <w:name w:val="ListLabel 5"/>
    <w:qFormat/>
    <w:rPr>
      <w:rFonts w:eastAsia="Courier New" w:cs="Courier New"/>
    </w:rPr>
  </w:style>
  <w:style w:type="character" w:customStyle="1" w:styleId="ListLabel6">
    <w:name w:val="ListLabel 6"/>
    <w:qFormat/>
    <w:rPr>
      <w:rFonts w:eastAsia="Wingdings" w:cs="Wingdings"/>
    </w:rPr>
  </w:style>
  <w:style w:type="character" w:customStyle="1" w:styleId="ListLabel7">
    <w:name w:val="ListLabel 7"/>
    <w:qFormat/>
    <w:rPr>
      <w:rFonts w:eastAsia="Symbol" w:cs="Symbol"/>
    </w:rPr>
  </w:style>
  <w:style w:type="character" w:customStyle="1" w:styleId="ListLabel8">
    <w:name w:val="ListLabel 8"/>
    <w:qFormat/>
    <w:rPr>
      <w:rFonts w:eastAsia="Courier New" w:cs="Courier New"/>
    </w:rPr>
  </w:style>
  <w:style w:type="character" w:customStyle="1" w:styleId="ListLabel9">
    <w:name w:val="ListLabel 9"/>
    <w:qFormat/>
    <w:rPr>
      <w:rFonts w:eastAsia="Wingdings" w:cs="Wingdings"/>
    </w:rPr>
  </w:style>
  <w:style w:type="character" w:customStyle="1" w:styleId="ListLabel10">
    <w:name w:val="ListLabel 10"/>
    <w:qFormat/>
    <w:rPr>
      <w:rFonts w:eastAsia="Arial" w:cs="Arial"/>
    </w:rPr>
  </w:style>
  <w:style w:type="character" w:customStyle="1" w:styleId="ListLabel11">
    <w:name w:val="ListLabel 11"/>
    <w:qFormat/>
    <w:rPr>
      <w:rFonts w:eastAsia="Courier New" w:cs="Courier New"/>
    </w:rPr>
  </w:style>
  <w:style w:type="character" w:customStyle="1" w:styleId="ListLabel12">
    <w:name w:val="ListLabel 12"/>
    <w:qFormat/>
    <w:rPr>
      <w:rFonts w:eastAsia="Wingdings" w:cs="Wingdings"/>
    </w:rPr>
  </w:style>
  <w:style w:type="character" w:customStyle="1" w:styleId="ListLabel13">
    <w:name w:val="ListLabel 13"/>
    <w:qFormat/>
    <w:rPr>
      <w:rFonts w:eastAsia="Symbol" w:cs="Symbol"/>
    </w:rPr>
  </w:style>
  <w:style w:type="character" w:customStyle="1" w:styleId="ListLabel14">
    <w:name w:val="ListLabel 14"/>
    <w:qFormat/>
    <w:rPr>
      <w:rFonts w:eastAsia="Courier New" w:cs="Courier New"/>
    </w:rPr>
  </w:style>
  <w:style w:type="character" w:customStyle="1" w:styleId="ListLabel15">
    <w:name w:val="ListLabel 15"/>
    <w:qFormat/>
    <w:rPr>
      <w:rFonts w:eastAsia="Wingdings" w:cs="Wingdings"/>
    </w:rPr>
  </w:style>
  <w:style w:type="character" w:customStyle="1" w:styleId="ListLabel16">
    <w:name w:val="ListLabel 16"/>
    <w:qFormat/>
    <w:rPr>
      <w:rFonts w:eastAsia="Symbol" w:cs="Symbol"/>
    </w:rPr>
  </w:style>
  <w:style w:type="character" w:customStyle="1" w:styleId="ListLabel17">
    <w:name w:val="ListLabel 17"/>
    <w:qFormat/>
    <w:rPr>
      <w:rFonts w:eastAsia="Courier New" w:cs="Courier New"/>
    </w:rPr>
  </w:style>
  <w:style w:type="character" w:customStyle="1" w:styleId="ListLabel18">
    <w:name w:val="ListLabel 18"/>
    <w:qFormat/>
    <w:rPr>
      <w:rFonts w:eastAsia="Wingdings" w:cs="Wingdings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d">
    <w:name w:val="Body Text"/>
    <w:basedOn w:val="a"/>
    <w:pPr>
      <w:spacing w:after="140"/>
    </w:pPr>
  </w:style>
  <w:style w:type="paragraph" w:styleId="ae">
    <w:name w:val="List"/>
    <w:basedOn w:val="ad"/>
    <w:rPr>
      <w:rFonts w:cs="Arial"/>
    </w:rPr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styleId="af1">
    <w:name w:val="Title"/>
    <w:basedOn w:val="a"/>
    <w:next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f2">
    <w:name w:val="Subtitle"/>
    <w:basedOn w:val="a"/>
    <w:next w:val="a"/>
    <w:uiPriority w:val="11"/>
    <w:qFormat/>
    <w:pPr>
      <w:spacing w:before="200"/>
    </w:pPr>
    <w:rPr>
      <w:sz w:val="24"/>
      <w:szCs w:val="24"/>
    </w:rPr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f3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4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5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6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7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qFormat/>
    <w:pPr>
      <w:spacing w:after="200" w:line="276" w:lineRule="auto"/>
    </w:pPr>
  </w:style>
  <w:style w:type="paragraph" w:styleId="af9">
    <w:name w:val="table of figures"/>
    <w:basedOn w:val="a"/>
    <w:next w:val="a"/>
    <w:uiPriority w:val="99"/>
    <w:unhideWhenUsed/>
    <w:qFormat/>
    <w:pPr>
      <w:spacing w:after="0"/>
    </w:pPr>
  </w:style>
  <w:style w:type="paragraph" w:styleId="afa">
    <w:name w:val="No Spacing"/>
    <w:basedOn w:val="a"/>
    <w:uiPriority w:val="1"/>
    <w:qFormat/>
    <w:pPr>
      <w:spacing w:after="0" w:line="240" w:lineRule="auto"/>
    </w:p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table" w:styleId="afc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4472C4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8DA9DB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472C4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10</cp:revision>
  <dcterms:created xsi:type="dcterms:W3CDTF">2022-12-20T12:11:00Z</dcterms:created>
  <dcterms:modified xsi:type="dcterms:W3CDTF">2022-12-26T10:57:00Z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