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АННОТАЦИЯ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Рабочая программа по предмету «Физика» для 9 класса составлена   в соответствии с основными положениями Федерального государственного стандарта основного общего образования.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pStyle w:val="626"/>
        <w:spacing w:after="0"/>
      </w:pPr>
      <w:r>
        <w:rPr>
          <w:rFonts w:eastAsia="Times New Roman"/>
          <w:color w:val="000000"/>
          <w:lang w:eastAsia="ru-RU"/>
        </w:rPr>
        <w:t xml:space="preserve">Данная программа составлена для изучения курса физики на базовом уровне в параллели 9 классов.</w:t>
      </w:r>
      <w:r>
        <w:rPr>
          <w:rFonts w:eastAsia="Times New Roman"/>
          <w:color w:val="000000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для,  9 класса,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3"/>
        </w:numPr>
        <w:contextualSpacing/>
        <w:ind w:left="900"/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Закон «Об образовании в Российской Федерации» (от 29.12. 2012 года № 273 – ФЗ);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3"/>
        </w:numPr>
        <w:contextualSpacing/>
        <w:ind w:left="900"/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17.12.2010года №1897, с изменениями);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3"/>
        </w:numPr>
        <w:contextualSpacing/>
        <w:ind w:left="900"/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Основная образовательная программа школы основного общего образования МБОУ «СШ №72 с углублённым изучением отдельных предметов»;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3"/>
        </w:numPr>
        <w:contextualSpacing/>
        <w:ind w:left="900"/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Учебный план школы;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3"/>
        </w:numPr>
        <w:contextualSpacing/>
        <w:ind w:left="900"/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Годовой учебный календарный график на текущий учебный год;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3"/>
        </w:numPr>
        <w:contextualSpacing/>
        <w:ind w:left="900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Рабочие программы. Физика. 7 – 9 классы. Дрофа 2014. Рабочая программа автор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Н.С.Пурышева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Н.Е.Важеевская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9 класс.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3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 9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государственному образовательному стандарту, изучение физики в 9 классе направлено на достижение следующих целей: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numPr>
          <w:ilvl w:val="0"/>
          <w:numId w:val="14"/>
        </w:numPr>
        <w:contextualSpacing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приобретение знаний о механических, звуковых, электромагнитных и квантовых явлениях, физических величинах, характеризующих эти явления;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numPr>
          <w:ilvl w:val="0"/>
          <w:numId w:val="14"/>
        </w:numPr>
        <w:contextualSpacing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numPr>
          <w:ilvl w:val="0"/>
          <w:numId w:val="14"/>
        </w:numPr>
        <w:contextualSpacing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понимание смысла основных научных понятий физики и взаимосвязи между ними;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numPr>
          <w:ilvl w:val="0"/>
          <w:numId w:val="14"/>
        </w:numPr>
        <w:contextualSpacing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знакомство с методом научного познания и методами исследования объектов и явлений природы. Овладение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numPr>
          <w:ilvl w:val="0"/>
          <w:numId w:val="14"/>
        </w:numPr>
        <w:contextualSpacing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формирование представлений о физической картине мира;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numPr>
          <w:ilvl w:val="0"/>
          <w:numId w:val="14"/>
        </w:numPr>
        <w:contextualSpacing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познавательных интересов, интеллектуальных способностей учащихся, передача им опыта творческой деятельности.</w:t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ind w:firstLine="540"/>
        <w:jc w:val="both"/>
        <w:spacing w:after="0"/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Реализация рабочей программы осуществляется с использованием учебника авторов Н. С.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Пурышева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Н. Е.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Важеевская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Физика 9 класс. Москва «Дрофа» 2019-2021.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pPr>
        <w:pStyle w:val="627"/>
        <w:jc w:val="both"/>
        <w:spacing w:before="0" w:beforeAutospacing="0" w:after="0" w:afterAutospacing="0"/>
        <w:shd w:val="clear" w:color="auto" w:fill="ffffff"/>
      </w:pPr>
      <w:r>
        <w:rPr>
          <w:color w:val="000000"/>
        </w:rPr>
      </w:r>
      <w:r>
        <w:rPr>
          <w:color w:val="000000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Согласно учебному плану МБОУ «СШ № 72» на изучение учебного предмета «Физика» в 9 классе за весь период обучения выделяется 99 часов (3 часа в неделю). </w:t>
      </w:r>
      <w:r>
        <w:rPr>
          <w:rFonts w:ascii="Times New Roman" w:hAnsi="Times New Roman" w:eastAsia="Times New Roman"/>
          <w:sz w:val="24"/>
          <w:szCs w:val="24"/>
          <w:lang w:eastAsia="en-US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left="3540" w:firstLine="708"/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ind w:left="3540" w:firstLine="708"/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ind w:left="3540" w:firstLine="708"/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ind w:left="3540" w:firstLine="708"/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ind w:left="3540" w:firstLine="708"/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en-US"/>
        </w:rPr>
      </w:r>
      <w:r/>
    </w:p>
    <w:p>
      <w:pPr>
        <w:rPr>
          <w:rFonts w:ascii="Times New Roman" w:hAnsi="Times New Roman" w:eastAsia="Times New Roman"/>
          <w:color w:val="000000"/>
          <w:sz w:val="24"/>
          <w:szCs w:val="24"/>
          <w:lang w:eastAsia="en-US"/>
        </w:rPr>
      </w:pPr>
      <w:r/>
      <w:r/>
      <w:r/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2"/>
    <w:next w:val="62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2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2"/>
    <w:next w:val="62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2"/>
    <w:next w:val="62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2"/>
    <w:next w:val="62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2"/>
    <w:next w:val="62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2"/>
    <w:next w:val="62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2"/>
    <w:next w:val="62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2"/>
    <w:next w:val="62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2"/>
    <w:next w:val="62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2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2"/>
    <w:next w:val="62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3"/>
    <w:link w:val="33"/>
    <w:uiPriority w:val="10"/>
    <w:rPr>
      <w:sz w:val="48"/>
      <w:szCs w:val="48"/>
    </w:rPr>
  </w:style>
  <w:style w:type="paragraph" w:styleId="35">
    <w:name w:val="Subtitle"/>
    <w:basedOn w:val="622"/>
    <w:next w:val="62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3"/>
    <w:link w:val="35"/>
    <w:uiPriority w:val="11"/>
    <w:rPr>
      <w:sz w:val="24"/>
      <w:szCs w:val="24"/>
    </w:rPr>
  </w:style>
  <w:style w:type="paragraph" w:styleId="37">
    <w:name w:val="Quote"/>
    <w:basedOn w:val="622"/>
    <w:next w:val="62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2"/>
    <w:next w:val="62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3"/>
    <w:link w:val="41"/>
    <w:uiPriority w:val="99"/>
  </w:style>
  <w:style w:type="paragraph" w:styleId="43">
    <w:name w:val="Footer"/>
    <w:basedOn w:val="62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3"/>
    <w:link w:val="43"/>
    <w:uiPriority w:val="99"/>
  </w:style>
  <w:style w:type="paragraph" w:styleId="45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3"/>
    <w:uiPriority w:val="99"/>
    <w:unhideWhenUsed/>
    <w:rPr>
      <w:vertAlign w:val="superscript"/>
    </w:rPr>
  </w:style>
  <w:style w:type="paragraph" w:styleId="177">
    <w:name w:val="endnote text"/>
    <w:basedOn w:val="62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3"/>
    <w:uiPriority w:val="99"/>
    <w:semiHidden/>
    <w:unhideWhenUsed/>
    <w:rPr>
      <w:vertAlign w:val="superscript"/>
    </w:rPr>
  </w:style>
  <w:style w:type="paragraph" w:styleId="180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  <w:rPr>
      <w:rFonts w:ascii="Calibri" w:hAnsi="Calibri" w:eastAsia="Calibri" w:cs="Times New Roman"/>
      <w:lang w:eastAsia="zh-CN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Normal (Web)"/>
    <w:basedOn w:val="622"/>
    <w:unhideWhenUsed/>
    <w:rPr>
      <w:rFonts w:ascii="Times New Roman" w:hAnsi="Times New Roman"/>
      <w:sz w:val="24"/>
      <w:szCs w:val="24"/>
      <w:lang w:eastAsia="en-US"/>
    </w:rPr>
  </w:style>
  <w:style w:type="paragraph" w:styleId="627" w:customStyle="1">
    <w:name w:val="c13"/>
    <w:basedOn w:val="6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62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5</cp:revision>
  <dcterms:created xsi:type="dcterms:W3CDTF">2022-12-24T11:44:00Z</dcterms:created>
  <dcterms:modified xsi:type="dcterms:W3CDTF">2022-12-29T08:38:06Z</dcterms:modified>
</cp:coreProperties>
</file>