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</w:pPr>
      <w:r>
        <w:rPr>
          <w:rFonts w:ascii="PT Astra Serif" w:hAnsi="PT Astra Serif"/>
          <w:sz w:val="28"/>
          <w:szCs w:val="28"/>
        </w:rPr>
        <w:t xml:space="preserve">Аннотация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Ра</w:t>
      </w:r>
      <w:r>
        <w:rPr>
          <w:rFonts w:ascii="PT Astra Serif" w:hAnsi="PT Astra Serif"/>
          <w:sz w:val="28"/>
          <w:szCs w:val="28"/>
        </w:rPr>
        <w:t xml:space="preserve">бочая программа курса химии 9 </w:t>
      </w:r>
      <w:r>
        <w:rPr>
          <w:rFonts w:ascii="PT Astra Serif" w:hAnsi="PT Astra Serif"/>
          <w:sz w:val="28"/>
          <w:szCs w:val="28"/>
        </w:rPr>
        <w:t xml:space="preserve">класса, </w:t>
      </w:r>
      <w:r>
        <w:rPr>
          <w:rFonts w:ascii="PT Astra Serif" w:hAnsi="PT Astra Serif"/>
          <w:b/>
          <w:sz w:val="28"/>
          <w:szCs w:val="28"/>
        </w:rPr>
        <w:t xml:space="preserve">базовый уровень</w:t>
      </w:r>
      <w:r>
        <w:rPr>
          <w:rFonts w:ascii="PT Astra Serif" w:hAnsi="PT Astra Serif"/>
          <w:sz w:val="28"/>
          <w:szCs w:val="28"/>
        </w:rPr>
        <w:t xml:space="preserve">, для основной школы разработана в соответствии с Федеральным государственным образовательным стандартом общего образования. В ней также учитываются основные идеи и положения Программы развития и формирования ун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версальных учебных действий для основного общего образования.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В соответствии с этими документами обучающиеся должны овладеть приёмами, связанными с определением понятий: огран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чивать их, описывать, характеризовать и сравнивать. Так как химия — наука экспериментальная, обучающиеся должны овл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деть такими познавательными учебными действия- ми, как эксперимент, наблюдение, измерение, описание, моделирование, гипотеза, вывод. В процессе изучения курса у обучающихся продо</w:t>
      </w:r>
      <w:r>
        <w:rPr>
          <w:rFonts w:ascii="PT Astra Serif" w:hAnsi="PT Astra Serif"/>
          <w:sz w:val="28"/>
          <w:szCs w:val="28"/>
        </w:rPr>
        <w:t xml:space="preserve">л</w:t>
      </w:r>
      <w:r>
        <w:rPr>
          <w:rFonts w:ascii="PT Astra Serif" w:hAnsi="PT Astra Serif"/>
          <w:sz w:val="28"/>
          <w:szCs w:val="28"/>
        </w:rPr>
        <w:t xml:space="preserve">жают формироваться умения ставить вопросы, объяснять, классифицировать, сравнивать, определять источники информации, получать и анализ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ровать её, готовить информационный продукт, презентовать его и вести дискуссию. Следовательно, деятельностный подход в изучении химии способствует дост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жению личностных, предметных и метапредметных образовательных результатов.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В основу курса положены следующие </w:t>
      </w:r>
      <w:r>
        <w:rPr>
          <w:rFonts w:ascii="PT Astra Serif" w:hAnsi="PT Astra Serif"/>
          <w:b/>
          <w:sz w:val="28"/>
          <w:szCs w:val="28"/>
        </w:rPr>
        <w:t xml:space="preserve">идеи:</w:t>
        <w:tab/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материальное единство и взаимосвязь объектов и явлений природы;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ведущая роль теоретических знани</w:t>
      </w:r>
      <w:r>
        <w:rPr>
          <w:rFonts w:ascii="PT Astra Serif" w:hAnsi="PT Astra Serif"/>
          <w:sz w:val="28"/>
          <w:szCs w:val="28"/>
        </w:rPr>
        <w:t xml:space="preserve">й для объяснения и прогнозирова</w:t>
      </w:r>
      <w:r>
        <w:rPr>
          <w:rFonts w:ascii="PT Astra Serif" w:hAnsi="PT Astra Serif"/>
          <w:sz w:val="28"/>
          <w:szCs w:val="28"/>
        </w:rPr>
        <w:t xml:space="preserve">ния химических явлений, оценки их практической значимости;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взаимосвязь качественной и колич</w:t>
      </w:r>
      <w:r>
        <w:rPr>
          <w:rFonts w:ascii="PT Astra Serif" w:hAnsi="PT Astra Serif"/>
          <w:sz w:val="28"/>
          <w:szCs w:val="28"/>
        </w:rPr>
        <w:t xml:space="preserve">ественной сторон химических объ</w:t>
      </w:r>
      <w:r>
        <w:rPr>
          <w:rFonts w:ascii="PT Astra Serif" w:hAnsi="PT Astra Serif"/>
          <w:sz w:val="28"/>
          <w:szCs w:val="28"/>
        </w:rPr>
        <w:t xml:space="preserve">ектов материального мира;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развитие химической науки и произ</w:t>
      </w:r>
      <w:r>
        <w:rPr>
          <w:rFonts w:ascii="PT Astra Serif" w:hAnsi="PT Astra Serif"/>
          <w:sz w:val="28"/>
          <w:szCs w:val="28"/>
        </w:rPr>
        <w:t xml:space="preserve">водство химических веществ и ма</w:t>
      </w:r>
      <w:r>
        <w:rPr>
          <w:rFonts w:ascii="PT Astra Serif" w:hAnsi="PT Astra Serif"/>
          <w:sz w:val="28"/>
          <w:szCs w:val="28"/>
        </w:rPr>
        <w:t xml:space="preserve">териалов для удовлетворения насущных потребн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стей человека и общества, решения глобальных проблем современности;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1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генетическая  связь  между  веществами.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</w:pPr>
      <w:r>
        <w:rPr>
          <w:rFonts w:ascii="PT Astra Serif" w:hAnsi="PT Astra Serif"/>
          <w:sz w:val="28"/>
          <w:szCs w:val="28"/>
        </w:rPr>
        <w:t xml:space="preserve">Эти идеи реализуются в курсе химии основной школы путём достижения следующих </w:t>
      </w:r>
      <w:r>
        <w:rPr>
          <w:rFonts w:ascii="PT Astra Serif" w:hAnsi="PT Astra Serif"/>
          <w:b/>
          <w:sz w:val="28"/>
          <w:szCs w:val="28"/>
        </w:rPr>
        <w:t xml:space="preserve">целей: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Формирование у учащихся химической картины мира как органической части его целостной естественнонаучной карт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ны.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Развитие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</w:t>
      </w:r>
      <w:r>
        <w:rPr>
          <w:rFonts w:ascii="PT Astra Serif" w:hAnsi="PT Astra Serif"/>
          <w:sz w:val="28"/>
          <w:szCs w:val="28"/>
        </w:rPr>
        <w:t xml:space="preserve">рование важней</w:t>
      </w:r>
      <w:r>
        <w:rPr>
          <w:rFonts w:ascii="PT Astra Serif" w:hAnsi="PT Astra Serif"/>
          <w:sz w:val="28"/>
          <w:szCs w:val="28"/>
        </w:rPr>
        <w:t xml:space="preserve">ших логических оп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раций мышления (анализ, синтез, обобщение, кон</w:t>
      </w:r>
      <w:r>
        <w:rPr>
          <w:rFonts w:ascii="PT Astra Serif" w:hAnsi="PT Astra Serif"/>
          <w:sz w:val="28"/>
          <w:szCs w:val="28"/>
        </w:rPr>
        <w:t xml:space="preserve">кре</w:t>
      </w:r>
      <w:r>
        <w:rPr>
          <w:rFonts w:ascii="PT Astra Serif" w:hAnsi="PT Astra Serif"/>
          <w:sz w:val="28"/>
          <w:szCs w:val="28"/>
        </w:rPr>
        <w:t xml:space="preserve">тизация, сравнение и др.) в процессе познания системы важнейших </w:t>
      </w:r>
      <w:r>
        <w:rPr>
          <w:rFonts w:ascii="PT Astra Serif" w:hAnsi="PT Astra Serif"/>
          <w:sz w:val="28"/>
          <w:szCs w:val="28"/>
        </w:rPr>
        <w:t xml:space="preserve">поня</w:t>
      </w:r>
      <w:r>
        <w:rPr>
          <w:rFonts w:ascii="PT Astra Serif" w:hAnsi="PT Astra Serif"/>
          <w:sz w:val="28"/>
          <w:szCs w:val="28"/>
        </w:rPr>
        <w:t xml:space="preserve">тий, законов и теорий о составе, строении и свойствах химических в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ществ.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Воспитание убеждённости в том, что применение полученных знаний и умений по химии является объективной необх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димостью для безопасной работы с веществами и материалами в быту и на производстве.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numPr>
          <w:ilvl w:val="0"/>
          <w:numId w:val="2"/>
        </w:numPr>
        <w:spacing w:after="0" w:line="240" w:lineRule="auto"/>
      </w:pPr>
      <w:r>
        <w:rPr>
          <w:rFonts w:ascii="PT Astra Serif" w:hAnsi="PT Astra Serif"/>
          <w:sz w:val="28"/>
          <w:szCs w:val="28"/>
        </w:rPr>
        <w:t xml:space="preserve">Проектирование и реализация выпускниками основной </w:t>
      </w:r>
      <w:r>
        <w:rPr>
          <w:rFonts w:ascii="PT Astra Serif" w:hAnsi="PT Astra Serif"/>
          <w:sz w:val="28"/>
          <w:szCs w:val="28"/>
        </w:rPr>
        <w:t xml:space="preserve">школы  лич</w:t>
      </w:r>
      <w:r>
        <w:rPr>
          <w:rFonts w:ascii="PT Astra Serif" w:hAnsi="PT Astra Serif"/>
          <w:sz w:val="28"/>
          <w:szCs w:val="28"/>
        </w:rPr>
        <w:t xml:space="preserve">ной образовательной траектории: выбор профиля об</w:t>
      </w:r>
      <w:r>
        <w:rPr>
          <w:rFonts w:ascii="PT Astra Serif" w:hAnsi="PT Astra Serif"/>
          <w:sz w:val="28"/>
          <w:szCs w:val="28"/>
        </w:rPr>
        <w:t xml:space="preserve">у</w:t>
      </w:r>
      <w:r>
        <w:rPr>
          <w:rFonts w:ascii="PT Astra Serif" w:hAnsi="PT Astra Serif"/>
          <w:sz w:val="28"/>
          <w:szCs w:val="28"/>
        </w:rPr>
        <w:t xml:space="preserve">чения в старшей </w:t>
      </w:r>
      <w:r>
        <w:rPr>
          <w:rFonts w:ascii="PT Astra Serif" w:hAnsi="PT Astra Serif"/>
          <w:sz w:val="28"/>
          <w:szCs w:val="28"/>
        </w:rPr>
        <w:t xml:space="preserve">шко</w:t>
      </w:r>
      <w:r>
        <w:rPr>
          <w:rFonts w:ascii="PT Astra Serif" w:hAnsi="PT Astra Serif"/>
          <w:sz w:val="28"/>
          <w:szCs w:val="28"/>
        </w:rPr>
        <w:t xml:space="preserve">ле или профессионального образовательного учреждения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jc w:val="both"/>
        <w:spacing w:line="0" w:lineRule="atLeast"/>
      </w:pPr>
      <w:r>
        <w:rPr>
          <w:rFonts w:ascii="PT Astra Serif" w:hAnsi="PT Astra Serif"/>
          <w:sz w:val="28"/>
          <w:szCs w:val="28"/>
        </w:rPr>
        <w:t xml:space="preserve">Используемый у</w:t>
      </w:r>
      <w:r>
        <w:rPr>
          <w:rFonts w:ascii="PT Astra Serif" w:hAnsi="PT Astra Serif"/>
          <w:sz w:val="28"/>
          <w:szCs w:val="28"/>
        </w:rPr>
        <w:t xml:space="preserve">чебник: Габриелян O. C. Химия. 9</w:t>
      </w:r>
      <w:r>
        <w:rPr>
          <w:rFonts w:ascii="PT Astra Serif" w:hAnsi="PT Astra Serif"/>
          <w:sz w:val="28"/>
          <w:szCs w:val="28"/>
        </w:rPr>
        <w:t xml:space="preserve"> класс: учебник для общеобразовательных организаций / О. С. Габри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лян, И. Г. Остроумов, С. А. Сладков. — М.: Просвещение, 2020г.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jc w:val="both"/>
        <w:spacing w:line="283" w:lineRule="atLeast"/>
      </w:pPr>
      <w:r>
        <w:rPr>
          <w:rFonts w:ascii="PT Astra Serif" w:hAnsi="PT Astra Serif"/>
          <w:sz w:val="28"/>
          <w:szCs w:val="28"/>
        </w:rPr>
        <w:t xml:space="preserve">Согласно учебному плану МБОУ «СШ № 72» на изучение учебного предме</w:t>
      </w:r>
      <w:r>
        <w:rPr>
          <w:rFonts w:ascii="PT Astra Serif" w:hAnsi="PT Astra Serif"/>
          <w:sz w:val="28"/>
          <w:szCs w:val="28"/>
        </w:rPr>
        <w:t xml:space="preserve">та «Химия» (базовый уровень) в </w:t>
      </w:r>
      <w:r>
        <w:rPr>
          <w:rFonts w:ascii="PT Astra Serif" w:hAnsi="PT Astra Serif"/>
          <w:sz w:val="28"/>
          <w:szCs w:val="28"/>
        </w:rPr>
        <w:t xml:space="preserve"> классе за весь п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риод обучения выделяется 66</w:t>
      </w:r>
      <w:r>
        <w:rPr>
          <w:rFonts w:ascii="PT Astra Serif" w:hAnsi="PT Astra Serif"/>
          <w:sz w:val="28"/>
          <w:szCs w:val="28"/>
        </w:rPr>
        <w:t xml:space="preserve"> часов (2 часа в неделю). 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8"/>
        <w:jc w:val="center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jc w:val="center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jc w:val="center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jc w:val="center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jc w:val="center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jc w:val="center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spacing w:after="0" w:line="0" w:lineRule="atLeast"/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8"/>
        <w:spacing w:after="0" w:line="0" w:lineRule="atLeast"/>
        <w:rPr>
          <w:rFonts w:ascii="PT Astra Serif" w:hAnsi="PT Astra Serif"/>
          <w:bCs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59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9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9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9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9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98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59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9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9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9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9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98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2023-01-13T07:43:19Z</dcterms:modified>
</cp:coreProperties>
</file>