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9"/>
        <w:jc w:val="center"/>
        <w:spacing w:after="0" w:line="283" w:lineRule="atLeast"/>
      </w:pPr>
      <w:r>
        <w:rPr>
          <w:rFonts w:ascii="Times New Roman" w:hAnsi="Times New Roman"/>
          <w:sz w:val="28"/>
        </w:rPr>
        <w:t xml:space="preserve">АННОТАЦИЯ</w:t>
      </w:r>
      <w:r>
        <w:rPr>
          <w:rFonts w:ascii="Times New Roman" w:hAnsi="Times New Roman"/>
          <w:sz w:val="28"/>
        </w:rPr>
      </w:r>
      <w:r/>
    </w:p>
    <w:p>
      <w:pPr>
        <w:pStyle w:val="629"/>
        <w:ind w:firstLine="709"/>
        <w:jc w:val="both"/>
        <w:spacing w:after="0" w:line="283" w:lineRule="atLeast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pStyle w:val="629"/>
        <w:numPr>
          <w:ilvl w:val="0"/>
          <w:numId w:val="17"/>
        </w:numPr>
        <w:ind w:right="20"/>
        <w:jc w:val="both"/>
        <w:spacing w:after="0" w:line="274" w:lineRule="exact"/>
        <w:widowControl w:val="off"/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Рабочая программа по предмету «</w:t>
      </w:r>
      <w:r>
        <w:rPr>
          <w:rFonts w:ascii="Times New Roman" w:hAnsi="Times New Roman"/>
          <w:sz w:val="28"/>
        </w:rPr>
        <w:t xml:space="preserve">информатика</w:t>
      </w:r>
      <w:r>
        <w:rPr>
          <w:rFonts w:ascii="Times New Roman" w:hAnsi="Times New Roman"/>
          <w:sz w:val="28"/>
        </w:rPr>
        <w:t xml:space="preserve">» для </w:t>
      </w:r>
      <w:r>
        <w:rPr>
          <w:rFonts w:ascii="Times New Roman" w:hAnsi="Times New Roman"/>
          <w:sz w:val="28"/>
        </w:rPr>
        <w:t xml:space="preserve">10</w:t>
      </w:r>
      <w:r>
        <w:rPr>
          <w:rFonts w:ascii="Times New Roman" w:hAnsi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 на основе </w:t>
      </w:r>
      <w:r>
        <w:rPr>
          <w:rFonts w:ascii="Times New Roman" w:hAnsi="Times New Roman" w:cs="Times New Roman"/>
          <w:sz w:val="28"/>
          <w:szCs w:val="28"/>
        </w:rPr>
        <w:t xml:space="preserve">авторской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профильного курса «Информатика» в старшей школе на профильном уровне / Поляков К.Ю, Еремин Е.А. Преподавание курса «Информатика» в старшей школе. 10-11 классы: методическое пособие. – М.: БИНОМ. Лаборатория знаний, 2014.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9"/>
        <w:ind w:right="20" w:firstLine="284"/>
        <w:jc w:val="both"/>
        <w:spacing w:after="0" w:line="274" w:lineRule="exact"/>
        <w:widowControl w:val="off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9"/>
        <w:ind w:firstLine="709"/>
        <w:jc w:val="both"/>
        <w:spacing w:after="0" w:line="283" w:lineRule="atLeast"/>
      </w:pPr>
      <w:r>
        <w:rPr>
          <w:rFonts w:ascii="Times New Roman" w:hAnsi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/>
          <w:sz w:val="28"/>
        </w:rPr>
      </w:r>
      <w:r/>
    </w:p>
    <w:p>
      <w:pPr>
        <w:pStyle w:val="629"/>
        <w:ind w:firstLine="709"/>
        <w:jc w:val="both"/>
        <w:spacing w:after="0" w:line="283" w:lineRule="atLeast"/>
      </w:pPr>
      <w:r>
        <w:rPr>
          <w:rFonts w:ascii="Times New Roman" w:hAnsi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hAnsi="Times New Roman"/>
          <w:iCs/>
          <w:sz w:val="28"/>
        </w:rPr>
        <w:t xml:space="preserve">информатики</w:t>
      </w:r>
      <w:r>
        <w:rPr>
          <w:rFonts w:ascii="Times New Roman" w:hAnsi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hAnsi="Times New Roman"/>
          <w:i/>
          <w:sz w:val="28"/>
        </w:rPr>
        <w:t xml:space="preserve">целей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</w:r>
      <w:r/>
    </w:p>
    <w:p>
      <w:pPr>
        <w:pStyle w:val="629"/>
        <w:numPr>
          <w:ilvl w:val="0"/>
          <w:numId w:val="18"/>
        </w:numPr>
        <w:ind w:right="20"/>
        <w:jc w:val="both"/>
        <w:spacing w:line="274" w:lineRule="exact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освоение и систематизация знаний, относящихся к математическим объектам информатики;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9"/>
        <w:numPr>
          <w:ilvl w:val="0"/>
          <w:numId w:val="18"/>
        </w:numPr>
        <w:ind w:right="20"/>
        <w:jc w:val="both"/>
        <w:spacing w:line="274" w:lineRule="exact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построению описаний объектов и процессов, позволяющих осуществлять их компьютерное моделирование; средствам моделирования; информационным процессам в биологических, технологических и социальных системах;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9"/>
        <w:numPr>
          <w:ilvl w:val="0"/>
          <w:numId w:val="18"/>
        </w:numPr>
        <w:ind w:right="20"/>
        <w:jc w:val="both"/>
        <w:spacing w:line="274" w:lineRule="exact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 овладение умениями строить математические объекты инфор</w:t>
      </w:r>
      <w:r>
        <w:rPr>
          <w:rFonts w:ascii="Times New Roman" w:hAnsi="Times New Roman" w:cs="Times New Roman"/>
          <w:sz w:val="28"/>
          <w:szCs w:val="28"/>
        </w:rPr>
        <w:t xml:space="preserve">матики, в том числе логические формулы и программы на формальном языке, удовлетворяющие заданному описанию; создавать программы на языке программирования по их описанию; использовать общепользовательские инструменты и настраивать их для нужд пользователя;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9"/>
        <w:numPr>
          <w:ilvl w:val="0"/>
          <w:numId w:val="18"/>
        </w:numPr>
        <w:ind w:right="20"/>
        <w:jc w:val="both"/>
        <w:spacing w:line="274" w:lineRule="exact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 развитие алгоритмического мышления, способностей к формализации, элементов системного мышления;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9"/>
        <w:numPr>
          <w:ilvl w:val="0"/>
          <w:numId w:val="18"/>
        </w:numPr>
        <w:ind w:right="20"/>
        <w:jc w:val="both"/>
        <w:spacing w:line="274" w:lineRule="exact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воспитание культуры учебно-исследовательской и проектной деятельности, в том числе умения самосто</w:t>
      </w:r>
      <w:r>
        <w:rPr>
          <w:rFonts w:ascii="Times New Roman" w:hAnsi="Times New Roman" w:cs="Times New Roman"/>
          <w:sz w:val="28"/>
          <w:szCs w:val="28"/>
        </w:rPr>
        <w:t xml:space="preserve">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работать</w:t>
      </w:r>
      <w:r>
        <w:rPr>
          <w:rFonts w:ascii="Times New Roman" w:hAnsi="Times New Roman" w:cs="Times New Roman"/>
          <w:sz w:val="28"/>
          <w:szCs w:val="28"/>
        </w:rPr>
        <w:t xml:space="preserve">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9"/>
        <w:numPr>
          <w:ilvl w:val="0"/>
          <w:numId w:val="18"/>
        </w:numPr>
        <w:ind w:right="20"/>
        <w:jc w:val="both"/>
        <w:spacing w:line="274" w:lineRule="exact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приобретение опыта создания, редактирования, оформления, сохранения, передачи информационных объектов различного типа с помощью соврем</w:t>
      </w:r>
      <w:r>
        <w:rPr>
          <w:rFonts w:ascii="Times New Roman" w:hAnsi="Times New Roman" w:cs="Times New Roman"/>
          <w:sz w:val="28"/>
          <w:szCs w:val="28"/>
        </w:rPr>
        <w:t xml:space="preserve">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проектирования, информационной деятельности в различных сферах, востребованных на рынке труда.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49"/>
        <w:ind w:left="40" w:firstLine="527"/>
        <w:jc w:val="both"/>
        <w:keepLines/>
        <w:keepNext/>
        <w:spacing w:line="240" w:lineRule="auto"/>
        <w:shd w:val="clear" w:color="auto" w:fill="auto"/>
      </w:pPr>
      <w:r>
        <w:rPr>
          <w:sz w:val="28"/>
        </w:rPr>
        <w:t xml:space="preserve">Используемый учебник</w:t>
      </w:r>
      <w:r>
        <w:rPr>
          <w:sz w:val="28"/>
          <w:szCs w:val="28"/>
        </w:rPr>
        <w:t xml:space="preserve">: </w:t>
      </w:r>
      <w:r>
        <w:rPr>
          <w:b w:val="0"/>
          <w:sz w:val="28"/>
          <w:szCs w:val="28"/>
        </w:rPr>
        <w:t xml:space="preserve">для 10 класса в 2-х частях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Информатика. Углубленный уровень / К.Ю. Поляков, Е.А. Еремин. – М.: БИНОМ. Лаборатория знаний, 2016.</w:t>
      </w:r>
      <w:r>
        <w:rPr>
          <w:b w:val="0"/>
          <w:sz w:val="28"/>
          <w:szCs w:val="28"/>
        </w:rPr>
      </w:r>
      <w:r/>
    </w:p>
    <w:p>
      <w:pPr>
        <w:pStyle w:val="629"/>
        <w:ind w:firstLine="709"/>
        <w:jc w:val="both"/>
        <w:spacing w:after="0" w:line="283" w:lineRule="atLeast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pStyle w:val="629"/>
        <w:ind w:firstLine="709"/>
        <w:jc w:val="both"/>
        <w:spacing w:after="0" w:line="283" w:lineRule="atLeast"/>
        <w:rPr>
          <w:rFonts w:ascii="Times New Roman" w:hAnsi="Times New Roman" w:cs="Times New Roman"/>
          <w:b w:val="0"/>
          <w:bCs w:val="0"/>
          <w:szCs w:val="28"/>
        </w:rPr>
      </w:pPr>
      <w:r>
        <w:rPr>
          <w:rFonts w:ascii="Times New Roman" w:hAnsi="Times New Roman"/>
          <w:sz w:val="28"/>
        </w:rPr>
        <w:t xml:space="preserve"> Согласно учебному плану МБОУ «СШ № 72» н</w:t>
      </w:r>
      <w:r>
        <w:rPr>
          <w:rFonts w:ascii="Times New Roman" w:hAnsi="Times New Roman"/>
          <w:sz w:val="28"/>
        </w:rPr>
        <w:t xml:space="preserve">а изучение учебного предмета «информатика» в </w:t>
      </w:r>
      <w:r>
        <w:rPr>
          <w:rFonts w:ascii="Times New Roman" w:hAnsi="Times New Roman"/>
          <w:sz w:val="28"/>
        </w:rPr>
        <w:t xml:space="preserve">10</w:t>
      </w:r>
      <w:r>
        <w:rPr>
          <w:rFonts w:ascii="Times New Roman" w:hAnsi="Times New Roman"/>
          <w:sz w:val="28"/>
        </w:rPr>
        <w:t xml:space="preserve"> классе за ве</w:t>
      </w:r>
      <w:r>
        <w:rPr>
          <w:rFonts w:ascii="Times New Roman" w:hAnsi="Times New Roman"/>
          <w:sz w:val="28"/>
        </w:rPr>
        <w:t xml:space="preserve">сь период обуч</w:t>
      </w:r>
      <w:r>
        <w:rPr>
          <w:rFonts w:ascii="Times New Roman" w:hAnsi="Times New Roman"/>
          <w:sz w:val="28"/>
        </w:rPr>
        <w:t xml:space="preserve">ения выделяется 136 часов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 час</w:t>
      </w:r>
      <w:r>
        <w:rPr>
          <w:rFonts w:ascii="Times New Roman" w:hAnsi="Times New Roman"/>
          <w:sz w:val="28"/>
        </w:rPr>
        <w:t xml:space="preserve">а</w:t>
      </w:r>
      <w:r>
        <w:rPr>
          <w:rFonts w:ascii="Times New Roman" w:hAnsi="Times New Roman"/>
          <w:sz w:val="28"/>
        </w:rPr>
        <w:t xml:space="preserve"> в неделю). </w:t>
      </w:r>
      <w:r>
        <w:rPr>
          <w:rFonts w:ascii="Times New Roman" w:hAnsi="Times New Roman"/>
          <w:sz w:val="28"/>
        </w:rPr>
      </w:r>
      <w:r/>
      <w:r/>
      <w:r/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sectPr>
      <w:footnotePr/>
      <w:endnotePr/>
      <w:type w:val="nextPage"/>
      <w:pgSz w:w="16838" w:h="11906" w:orient="landscape"/>
      <w:pgMar w:top="284" w:right="1134" w:bottom="426" w:left="709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font">
    <w:panose1 w:val="02000603000000000000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629"/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629"/>
        <w:ind w:left="576" w:hanging="576"/>
        <w:tabs>
          <w:tab w:val="num" w:pos="576" w:leader="none"/>
        </w:tabs>
      </w:pPr>
    </w:lvl>
    <w:lvl w:ilvl="2">
      <w:start w:val="1"/>
      <w:numFmt w:val="decimal"/>
      <w:pStyle w:val="630"/>
      <w:isLgl w:val="false"/>
      <w:suff w:val="nothing"/>
      <w:lvlText w:val=""/>
      <w:lvlJc w:val="left"/>
      <w:pPr>
        <w:pStyle w:val="629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629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29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29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29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29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29"/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9"/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29"/>
        <w:ind w:left="720" w:hanging="360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29"/>
        <w:ind w:left="1287" w:hanging="360"/>
        <w:tabs>
          <w:tab w:val="num" w:pos="1287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9"/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29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pStyle w:val="629"/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z w:val="26"/>
      </w:rPr>
    </w:lvl>
    <w:lvl w:ilvl="2">
      <w:start w:val="1"/>
      <w:numFmt w:val="bullet"/>
      <w:isLgl w:val="false"/>
      <w:suff w:val="tab"/>
      <w:lvlText w:val=""/>
      <w:lvlJc w:val="left"/>
      <w:pPr>
        <w:pStyle w:val="629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629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629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629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629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629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629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pStyle w:val="629"/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629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9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9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9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9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9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9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9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pStyle w:val="629"/>
        <w:ind w:left="1080" w:hanging="360"/>
        <w:tabs>
          <w:tab w:val="num" w:pos="108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629"/>
        <w:ind w:left="1800" w:hanging="360"/>
        <w:tabs>
          <w:tab w:val="num" w:pos="180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9"/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9"/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9"/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9"/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9"/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9"/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9"/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29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pStyle w:val="629"/>
        <w:ind w:left="1440" w:hanging="360"/>
        <w:tabs>
          <w:tab w:val="num" w:pos="1440" w:leader="none"/>
        </w:tabs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pStyle w:val="629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629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629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629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629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629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629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29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29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9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9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9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9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9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9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9"/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o"/>
      <w:lvlJc w:val="left"/>
      <w:pPr>
        <w:pStyle w:val="629"/>
        <w:ind w:left="720" w:hanging="360"/>
        <w:tabs>
          <w:tab w:val="num" w:pos="720" w:leader="none"/>
        </w:tabs>
      </w:pPr>
      <w:rPr>
        <w:rFonts w:ascii="Courier New" w:hAnsi="Courier New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629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o"/>
      <w:lvlJc w:val="left"/>
      <w:pPr>
        <w:pStyle w:val="629"/>
        <w:ind w:left="2160" w:hanging="360"/>
        <w:tabs>
          <w:tab w:val="num" w:pos="2160" w:leader="none"/>
        </w:tabs>
      </w:pPr>
      <w:rPr>
        <w:rFonts w:ascii="Courier New" w:hAnsi="Courier New"/>
        <w:sz w:val="20"/>
      </w:rPr>
    </w:lvl>
    <w:lvl w:ilvl="3">
      <w:start w:val="1"/>
      <w:numFmt w:val="bullet"/>
      <w:isLgl w:val="false"/>
      <w:suff w:val="tab"/>
      <w:lvlText w:val="o"/>
      <w:lvlJc w:val="left"/>
      <w:pPr>
        <w:pStyle w:val="629"/>
        <w:ind w:left="2880" w:hanging="360"/>
        <w:tabs>
          <w:tab w:val="num" w:pos="2880" w:leader="none"/>
        </w:tabs>
      </w:pPr>
      <w:rPr>
        <w:rFonts w:ascii="Courier New" w:hAnsi="Courier New"/>
        <w:sz w:val="20"/>
      </w:rPr>
    </w:lvl>
    <w:lvl w:ilvl="4">
      <w:start w:val="1"/>
      <w:numFmt w:val="bullet"/>
      <w:isLgl w:val="false"/>
      <w:suff w:val="tab"/>
      <w:lvlText w:val="o"/>
      <w:lvlJc w:val="left"/>
      <w:pPr>
        <w:pStyle w:val="629"/>
        <w:ind w:left="3600" w:hanging="360"/>
        <w:tabs>
          <w:tab w:val="num" w:pos="3600" w:leader="none"/>
        </w:tabs>
      </w:pPr>
      <w:rPr>
        <w:rFonts w:ascii="Courier New" w:hAnsi="Courier New"/>
        <w:sz w:val="20"/>
      </w:rPr>
    </w:lvl>
    <w:lvl w:ilvl="5">
      <w:start w:val="1"/>
      <w:numFmt w:val="bullet"/>
      <w:isLgl w:val="false"/>
      <w:suff w:val="tab"/>
      <w:lvlText w:val="o"/>
      <w:lvlJc w:val="left"/>
      <w:pPr>
        <w:pStyle w:val="629"/>
        <w:ind w:left="4320" w:hanging="360"/>
        <w:tabs>
          <w:tab w:val="num" w:pos="4320" w:leader="none"/>
        </w:tabs>
      </w:pPr>
      <w:rPr>
        <w:rFonts w:ascii="Courier New" w:hAnsi="Courier New"/>
        <w:sz w:val="20"/>
      </w:rPr>
    </w:lvl>
    <w:lvl w:ilvl="6">
      <w:start w:val="1"/>
      <w:numFmt w:val="bullet"/>
      <w:isLgl w:val="false"/>
      <w:suff w:val="tab"/>
      <w:lvlText w:val="o"/>
      <w:lvlJc w:val="left"/>
      <w:pPr>
        <w:pStyle w:val="629"/>
        <w:ind w:left="5040" w:hanging="360"/>
        <w:tabs>
          <w:tab w:val="num" w:pos="5040" w:leader="none"/>
        </w:tabs>
      </w:pPr>
      <w:rPr>
        <w:rFonts w:ascii="Courier New" w:hAnsi="Courier New"/>
        <w:sz w:val="20"/>
      </w:rPr>
    </w:lvl>
    <w:lvl w:ilvl="7">
      <w:start w:val="1"/>
      <w:numFmt w:val="bullet"/>
      <w:isLgl w:val="false"/>
      <w:suff w:val="tab"/>
      <w:lvlText w:val="o"/>
      <w:lvlJc w:val="left"/>
      <w:pPr>
        <w:pStyle w:val="629"/>
        <w:ind w:left="5760" w:hanging="360"/>
        <w:tabs>
          <w:tab w:val="num" w:pos="5760" w:leader="none"/>
        </w:tabs>
      </w:pPr>
      <w:rPr>
        <w:rFonts w:ascii="Courier New" w:hAnsi="Courier New"/>
        <w:sz w:val="20"/>
      </w:rPr>
    </w:lvl>
    <w:lvl w:ilvl="8">
      <w:start w:val="1"/>
      <w:numFmt w:val="bullet"/>
      <w:isLgl w:val="false"/>
      <w:suff w:val="tab"/>
      <w:lvlText w:val="o"/>
      <w:lvlJc w:val="left"/>
      <w:pPr>
        <w:pStyle w:val="629"/>
        <w:ind w:left="6480" w:hanging="360"/>
        <w:tabs>
          <w:tab w:val="num" w:pos="6480" w:leader="none"/>
        </w:tabs>
      </w:pPr>
      <w:rPr>
        <w:rFonts w:ascii="Courier New" w:hAnsi="Courier New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29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629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629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629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629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629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629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629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629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629"/>
        <w:ind w:left="1417" w:hanging="360"/>
      </w:pPr>
      <w:rPr>
        <w:rFonts w:ascii="Arial" w:hAnsi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29"/>
        <w:ind w:left="2137" w:hanging="360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pStyle w:val="629"/>
        <w:ind w:left="2857" w:hanging="360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pStyle w:val="629"/>
        <w:ind w:left="3577" w:hanging="360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pStyle w:val="629"/>
        <w:ind w:left="4297" w:hanging="360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pStyle w:val="629"/>
        <w:ind w:left="5017" w:hanging="360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pStyle w:val="629"/>
        <w:ind w:left="5737" w:hanging="360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pStyle w:val="629"/>
        <w:ind w:left="6457" w:hanging="360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pStyle w:val="629"/>
        <w:ind w:left="7177" w:hanging="360"/>
      </w:pPr>
      <w:rPr>
        <w:rFonts w:ascii="Wingdings" w:hAnsi="Wingdings" w:eastAsia="Times New Roman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pStyle w:val="629"/>
        <w:ind w:left="1429" w:hanging="360"/>
        <w:tabs>
          <w:tab w:val="num" w:pos="1429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629"/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9"/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9"/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9"/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9"/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9"/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9"/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9"/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9"/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pStyle w:val="629"/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2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9"/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9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2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2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2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2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2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2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2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29"/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29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29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9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9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9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9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9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9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9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pStyle w:val="629"/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629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9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9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9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9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9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9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9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3"/>
  </w:num>
  <w:num w:numId="8">
    <w:abstractNumId w:val="7"/>
  </w:num>
  <w:num w:numId="9">
    <w:abstractNumId w:val="10"/>
  </w:num>
  <w:num w:numId="10">
    <w:abstractNumId w:val="15"/>
  </w:num>
  <w:num w:numId="11">
    <w:abstractNumId w:val="14"/>
  </w:num>
  <w:num w:numId="12">
    <w:abstractNumId w:val="9"/>
  </w:num>
  <w:num w:numId="13">
    <w:abstractNumId w:val="8"/>
  </w:num>
  <w:num w:numId="14">
    <w:abstractNumId w:val="11"/>
  </w:num>
  <w:num w:numId="15">
    <w:abstractNumId w:val="5"/>
  </w:num>
  <w:num w:numId="16">
    <w:abstractNumId w:val="6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29"/>
    <w:next w:val="62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34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29"/>
    <w:next w:val="629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34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29"/>
    <w:next w:val="62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3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29"/>
    <w:next w:val="62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3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29"/>
    <w:next w:val="62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3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29"/>
    <w:next w:val="62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3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29"/>
    <w:next w:val="62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3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29"/>
    <w:next w:val="62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3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29"/>
    <w:next w:val="62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3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29"/>
    <w:next w:val="62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34"/>
    <w:link w:val="33"/>
    <w:uiPriority w:val="10"/>
    <w:rPr>
      <w:sz w:val="48"/>
      <w:szCs w:val="48"/>
    </w:rPr>
  </w:style>
  <w:style w:type="paragraph" w:styleId="35">
    <w:name w:val="Subtitle"/>
    <w:basedOn w:val="629"/>
    <w:next w:val="62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34"/>
    <w:link w:val="35"/>
    <w:uiPriority w:val="11"/>
    <w:rPr>
      <w:sz w:val="24"/>
      <w:szCs w:val="24"/>
    </w:rPr>
  </w:style>
  <w:style w:type="paragraph" w:styleId="37">
    <w:name w:val="Quote"/>
    <w:basedOn w:val="629"/>
    <w:next w:val="62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29"/>
    <w:next w:val="62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2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34"/>
    <w:link w:val="41"/>
    <w:uiPriority w:val="99"/>
  </w:style>
  <w:style w:type="paragraph" w:styleId="43">
    <w:name w:val="Footer"/>
    <w:basedOn w:val="629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34"/>
    <w:link w:val="43"/>
    <w:uiPriority w:val="99"/>
  </w:style>
  <w:style w:type="paragraph" w:styleId="45">
    <w:name w:val="Caption"/>
    <w:basedOn w:val="629"/>
    <w:next w:val="6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2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34"/>
    <w:uiPriority w:val="99"/>
    <w:unhideWhenUsed/>
    <w:rPr>
      <w:vertAlign w:val="superscript"/>
    </w:rPr>
  </w:style>
  <w:style w:type="paragraph" w:styleId="177">
    <w:name w:val="endnote text"/>
    <w:basedOn w:val="62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34"/>
    <w:uiPriority w:val="99"/>
    <w:semiHidden/>
    <w:unhideWhenUsed/>
    <w:rPr>
      <w:vertAlign w:val="superscript"/>
    </w:rPr>
  </w:style>
  <w:style w:type="paragraph" w:styleId="180">
    <w:name w:val="toc 1"/>
    <w:basedOn w:val="629"/>
    <w:next w:val="62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29"/>
    <w:next w:val="62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29"/>
    <w:next w:val="62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29"/>
    <w:next w:val="62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29"/>
    <w:next w:val="62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29"/>
    <w:next w:val="62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29"/>
    <w:next w:val="62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29"/>
    <w:next w:val="62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29"/>
    <w:next w:val="62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29"/>
    <w:next w:val="629"/>
    <w:uiPriority w:val="99"/>
    <w:unhideWhenUsed/>
    <w:pPr>
      <w:spacing w:after="0" w:afterAutospacing="0"/>
    </w:pPr>
  </w:style>
  <w:style w:type="paragraph" w:styleId="629" w:default="1">
    <w:name w:val="Normal"/>
    <w:next w:val="629"/>
    <w:link w:val="629"/>
    <w:pPr>
      <w:jc w:val="left"/>
      <w:spacing w:before="0" w:after="160" w:line="256" w:lineRule="auto"/>
      <w:widowControl/>
    </w:pPr>
    <w:rPr>
      <w:rFonts w:ascii="Calibri" w:hAnsi="Calibri" w:eastAsia="Calibri" w:cs="font"/>
      <w:color w:val="00000a"/>
      <w:sz w:val="22"/>
      <w:szCs w:val="22"/>
      <w:lang w:val="ru-RU" w:eastAsia="ar-SA" w:bidi="ar-SA"/>
    </w:rPr>
  </w:style>
  <w:style w:type="paragraph" w:styleId="630">
    <w:name w:val="Заголовок 3"/>
    <w:basedOn w:val="629"/>
    <w:next w:val="629"/>
    <w:link w:val="629"/>
    <w:pPr>
      <w:numPr>
        <w:ilvl w:val="2"/>
        <w:numId w:val="1"/>
      </w:num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color w:val="000000"/>
      <w:sz w:val="26"/>
      <w:szCs w:val="26"/>
    </w:rPr>
  </w:style>
  <w:style w:type="character" w:styleId="631">
    <w:name w:val="Основной шрифт абзаца"/>
    <w:next w:val="631"/>
    <w:link w:val="629"/>
  </w:style>
  <w:style w:type="table" w:styleId="632">
    <w:name w:val="Обычная таблица"/>
    <w:next w:val="632"/>
    <w:link w:val="629"/>
    <w:semiHidden/>
    <w:tblPr/>
  </w:style>
  <w:style w:type="numbering" w:styleId="633">
    <w:name w:val="Нет списка"/>
    <w:next w:val="633"/>
    <w:link w:val="629"/>
    <w:semiHidden/>
  </w:style>
  <w:style w:type="character" w:styleId="634" w:default="1">
    <w:name w:val="Default Paragraph Font"/>
    <w:next w:val="634"/>
    <w:link w:val="629"/>
  </w:style>
  <w:style w:type="paragraph" w:styleId="635">
    <w:name w:val="Заголовок"/>
    <w:basedOn w:val="629"/>
    <w:next w:val="636"/>
    <w:link w:val="629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636">
    <w:name w:val="Основной текст"/>
    <w:basedOn w:val="629"/>
    <w:next w:val="636"/>
    <w:link w:val="629"/>
    <w:pPr>
      <w:spacing w:before="0" w:after="140" w:line="288" w:lineRule="auto"/>
    </w:pPr>
  </w:style>
  <w:style w:type="paragraph" w:styleId="637">
    <w:name w:val="Список"/>
    <w:basedOn w:val="636"/>
    <w:next w:val="637"/>
    <w:link w:val="629"/>
    <w:rPr>
      <w:rFonts w:cs="Arial"/>
    </w:rPr>
  </w:style>
  <w:style w:type="paragraph" w:styleId="638">
    <w:name w:val="Название1"/>
    <w:basedOn w:val="629"/>
    <w:next w:val="638"/>
    <w:link w:val="629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639">
    <w:name w:val="Указатель1"/>
    <w:basedOn w:val="629"/>
    <w:next w:val="639"/>
    <w:link w:val="629"/>
    <w:pPr>
      <w:suppressLineNumbers/>
    </w:pPr>
    <w:rPr>
      <w:rFonts w:cs="Arial"/>
    </w:rPr>
  </w:style>
  <w:style w:type="character" w:styleId="640">
    <w:name w:val="dash041e_005f0441_005f043d_005f043e_005f0432_005f043d_005f043e_005f0439_005f0020_005f0442_005f0435_005f043a_005f0441_005f0442_005f0020_005f0441_005f0020_005f043e_005f0442_005f0441_005f0442_005f0443_005f043f_005f043e_005f043__char1"/>
    <w:next w:val="640"/>
    <w:link w:val="629"/>
    <w:rPr>
      <w:rFonts w:ascii="Times New Roman" w:hAnsi="Times New Roman"/>
      <w:sz w:val="24"/>
      <w:u w:val="none"/>
    </w:rPr>
  </w:style>
  <w:style w:type="paragraph" w:styleId="641">
    <w:name w:val="Обычный (веб)"/>
    <w:basedOn w:val="629"/>
    <w:next w:val="641"/>
    <w:link w:val="629"/>
    <w:pPr>
      <w:spacing w:before="280" w:after="28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642">
    <w:name w:val="Основной текст 21"/>
    <w:basedOn w:val="629"/>
    <w:next w:val="642"/>
    <w:link w:val="629"/>
    <w:pPr>
      <w:spacing w:after="120" w:line="48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643">
    <w:name w:val="Абзац списка"/>
    <w:basedOn w:val="629"/>
    <w:next w:val="643"/>
    <w:link w:val="629"/>
    <w:pPr>
      <w:ind w:left="720"/>
      <w:spacing w:after="200" w:line="276" w:lineRule="auto"/>
    </w:pPr>
    <w:rPr>
      <w:rFonts w:cs="Times New Roman"/>
      <w:color w:val="000000"/>
    </w:rPr>
  </w:style>
  <w:style w:type="paragraph" w:styleId="644">
    <w:name w:val="Default"/>
    <w:next w:val="644"/>
    <w:link w:val="629"/>
    <w:rPr>
      <w:rFonts w:eastAsia="Arial"/>
      <w:color w:val="000000"/>
      <w:sz w:val="24"/>
      <w:szCs w:val="24"/>
      <w:lang w:val="ru-RU" w:eastAsia="ar-SA" w:bidi="ar-SA"/>
    </w:rPr>
  </w:style>
  <w:style w:type="paragraph" w:styleId="645">
    <w:name w:val="List Paragraph"/>
    <w:basedOn w:val="629"/>
    <w:next w:val="645"/>
    <w:link w:val="629"/>
    <w:pPr>
      <w:contextualSpacing/>
      <w:ind w:left="720"/>
      <w:spacing w:after="200" w:line="276" w:lineRule="auto"/>
    </w:pPr>
    <w:rPr>
      <w:rFonts w:ascii="Arial" w:hAnsi="Arial" w:eastAsia="Arial" w:cs="Times New Roman"/>
      <w:color w:val="000000"/>
      <w:lang w:eastAsia="en-US"/>
    </w:rPr>
  </w:style>
  <w:style w:type="paragraph" w:styleId="646">
    <w:name w:val="Основной текст с отступом"/>
    <w:basedOn w:val="629"/>
    <w:next w:val="646"/>
    <w:link w:val="629"/>
    <w:pPr>
      <w:ind w:left="283"/>
      <w:spacing w:after="120" w:line="240" w:lineRule="auto"/>
    </w:pPr>
    <w:rPr>
      <w:rFonts w:ascii="PT Astra Serif" w:hAnsi="PT Astra Serif" w:eastAsia="Times New Roman" w:cs="PT Astra Serif"/>
      <w:color w:val="000000"/>
      <w:sz w:val="28"/>
      <w:szCs w:val="24"/>
      <w:lang w:val="en-US"/>
    </w:rPr>
  </w:style>
  <w:style w:type="character" w:styleId="647">
    <w:name w:val="dash0410_005f0431_005f0437_005f0430_005f0446_005f0020_005f0441_005f043f_005f0438_005f0441_005f043a_005f0430_005f_005fchar1__char1"/>
    <w:next w:val="647"/>
    <w:link w:val="629"/>
    <w:rPr>
      <w:rFonts w:ascii="Times New Roman" w:hAnsi="Times New Roman" w:cs="Times New Roman"/>
      <w:strike w:val="0"/>
      <w:sz w:val="24"/>
      <w:szCs w:val="24"/>
      <w:u w:val="none"/>
    </w:rPr>
  </w:style>
  <w:style w:type="character" w:styleId="648">
    <w:name w:val="Заголовок №3"/>
    <w:next w:val="648"/>
    <w:link w:val="629"/>
  </w:style>
  <w:style w:type="paragraph" w:styleId="649">
    <w:name w:val="Заголовок №31"/>
    <w:basedOn w:val="629"/>
    <w:next w:val="649"/>
    <w:link w:val="650"/>
    <w:pPr>
      <w:ind w:hanging="3120"/>
      <w:jc w:val="center"/>
      <w:spacing w:after="0" w:line="274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color w:val="000000"/>
      <w:sz w:val="27"/>
      <w:szCs w:val="27"/>
    </w:rPr>
  </w:style>
  <w:style w:type="character" w:styleId="650">
    <w:name w:val="Заголовок №3_"/>
    <w:next w:val="650"/>
    <w:link w:val="649"/>
    <w:rPr>
      <w:b/>
      <w:bCs/>
      <w:sz w:val="27"/>
      <w:szCs w:val="27"/>
      <w:lang w:val="ru-RU" w:eastAsia="ar-SA" w:bidi="ar-SA"/>
    </w:rPr>
  </w:style>
  <w:style w:type="numbering" w:styleId="5732" w:default="1">
    <w:name w:val="No List"/>
    <w:uiPriority w:val="99"/>
    <w:semiHidden/>
    <w:unhideWhenUsed/>
  </w:style>
  <w:style w:type="table" w:styleId="57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</dc:title>
  <dc:creator>Слава</dc:creator>
  <cp:revision>7</cp:revision>
  <dcterms:created xsi:type="dcterms:W3CDTF">2022-12-25T09:07:00Z</dcterms:created>
  <dcterms:modified xsi:type="dcterms:W3CDTF">2022-12-29T09:12:55Z</dcterms:modified>
  <cp:version>730895</cp:version>
</cp:coreProperties>
</file>