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«Литературное чтение» для 1 класса составлена   в соответствии с основными положениями Федерального государственного стандарта основного общего образования,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Климановой, М.В. </w:t>
      </w:r>
      <w:r>
        <w:rPr>
          <w:rFonts w:ascii="Times New Roman" w:hAnsi="Times New Roman" w:cs="Times New Roman"/>
          <w:sz w:val="28"/>
          <w:szCs w:val="28"/>
        </w:rPr>
        <w:t xml:space="preserve">Бойкиной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«Литературное чтение» (УМК «Школа России»)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литературное чтение</w:t>
      </w:r>
      <w:r>
        <w:rPr>
          <w:rFonts w:ascii="Times New Roman" w:hAnsi="Times New Roman" w:eastAsia="Times New Roman" w:cs="Times New Roman"/>
          <w:sz w:val="28"/>
        </w:rPr>
        <w:t xml:space="preserve"> в начальной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овладение осознанным, правильным, беглым и выразительным чтением как 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навыком в системе образования младших школьников; </w:t>
      </w:r>
      <w:r>
        <w:rPr>
          <w:rStyle w:val="1_631"/>
          <w:rFonts w:ascii="Times New Roman" w:hAnsi="Times New Roman" w:cs="Times New Roman"/>
          <w:sz w:val="28"/>
          <w:szCs w:val="28"/>
        </w:rPr>
      </w:r>
      <w:r>
        <w:rPr>
          <w:rStyle w:val="1_631"/>
        </w:rPr>
      </w:r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формирование читательского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кругозора и приобретение опыта самостоятельной читательской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совершенствование всех видов речевой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развитие художественно-творческих и познавательных способностей,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отзывчивости при чтении художественных произведений;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эстетического отношения к искусству слова; </w:t>
      </w:r>
      <w:r>
        <w:rPr>
          <w:rStyle w:val="1_631"/>
          <w:rFonts w:ascii="Times New Roman" w:hAnsi="Times New Roman" w:cs="Times New Roman"/>
          <w:sz w:val="28"/>
          <w:szCs w:val="28"/>
        </w:rPr>
      </w:r>
      <w:r>
        <w:rPr>
          <w:rStyle w:val="1_631"/>
        </w:rPr>
      </w:r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овладение первоначальными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работы с учебными и научно-познавательными текстами;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обогащение нравственного опыта младших школьников средствами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текста; </w:t>
      </w:r>
      <w:r>
        <w:rPr>
          <w:rStyle w:val="1_631"/>
          <w:rFonts w:ascii="Times New Roman" w:hAnsi="Times New Roman" w:cs="Times New Roman"/>
          <w:sz w:val="28"/>
          <w:szCs w:val="28"/>
        </w:rPr>
      </w:r>
      <w:r>
        <w:rPr>
          <w:rStyle w:val="1_631"/>
        </w:rPr>
      </w:r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формирование представлений о добре и зле, уважения к культуре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многонациональной России и других стран.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учебник: 1. Азбука. 1 класс: учебник / В.Г. Горецкий. - М.: Просвещение, 2017 г.;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2. Литературное чтение. 1 класс: учебник в двух частях/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В.Г. Горецкий, Л.Ф. Климанова.-М.-Просвещение, 2017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«Литературное чтение» в 1 классе за весь период обучения выделяется 132 часа (4 часа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1" w:customStyle="1">
    <w:name w:val="markedcontent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2023-01-20T05:13:13Z</dcterms:modified>
</cp:coreProperties>
</file>